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48" w:type="dxa"/>
        <w:tblLayout w:type="fixed"/>
        <w:tblLook w:val="0000" w:firstRow="0" w:lastRow="0" w:firstColumn="0" w:lastColumn="0" w:noHBand="0" w:noVBand="0"/>
      </w:tblPr>
      <w:tblGrid>
        <w:gridCol w:w="6237"/>
        <w:gridCol w:w="426"/>
        <w:gridCol w:w="567"/>
        <w:gridCol w:w="1275"/>
        <w:gridCol w:w="567"/>
        <w:gridCol w:w="1276"/>
      </w:tblGrid>
      <w:tr w:rsidR="009B1972" w:rsidTr="009B1972">
        <w:trPr>
          <w:trHeight w:val="239"/>
        </w:trPr>
        <w:tc>
          <w:tcPr>
            <w:tcW w:w="10348" w:type="dxa"/>
            <w:gridSpan w:val="6"/>
            <w:tcBorders>
              <w:top w:val="nil"/>
              <w:left w:val="nil"/>
              <w:bottom w:val="nil"/>
              <w:right w:val="nil"/>
            </w:tcBorders>
            <w:tcMar>
              <w:top w:w="0" w:type="dxa"/>
              <w:left w:w="0" w:type="dxa"/>
              <w:bottom w:w="0" w:type="dxa"/>
              <w:right w:w="0" w:type="dxa"/>
            </w:tcMar>
          </w:tcPr>
          <w:p w:rsidR="009B1972" w:rsidRDefault="009B1972" w:rsidP="009B1972">
            <w:pPr>
              <w:widowControl w:val="0"/>
              <w:autoSpaceDE w:val="0"/>
              <w:autoSpaceDN w:val="0"/>
              <w:adjustRightInd w:val="0"/>
              <w:spacing w:after="0" w:line="240" w:lineRule="auto"/>
              <w:ind w:right="441"/>
              <w:jc w:val="center"/>
              <w:rPr>
                <w:rFonts w:ascii="Times New Roman" w:hAnsi="Times New Roman"/>
                <w:color w:val="000000"/>
                <w:sz w:val="24"/>
                <w:szCs w:val="24"/>
              </w:rPr>
            </w:pPr>
            <w:r>
              <w:rPr>
                <w:rFonts w:ascii="Times New Roman" w:hAnsi="Times New Roman"/>
                <w:color w:val="000000"/>
                <w:sz w:val="24"/>
                <w:szCs w:val="24"/>
              </w:rPr>
              <w:t xml:space="preserve">                </w:t>
            </w:r>
            <w:r w:rsidR="005522E8">
              <w:rPr>
                <w:rFonts w:ascii="Times New Roman" w:hAnsi="Times New Roman"/>
                <w:color w:val="000000"/>
                <w:sz w:val="24"/>
                <w:szCs w:val="24"/>
              </w:rPr>
              <w:t xml:space="preserve">                            </w:t>
            </w:r>
            <w:r>
              <w:rPr>
                <w:rFonts w:ascii="Times New Roman" w:hAnsi="Times New Roman"/>
                <w:color w:val="000000"/>
                <w:sz w:val="24"/>
                <w:szCs w:val="24"/>
              </w:rPr>
              <w:t>Приложение 15</w:t>
            </w:r>
          </w:p>
          <w:p w:rsidR="009B1972" w:rsidRDefault="009B1972" w:rsidP="009B1972">
            <w:pPr>
              <w:widowControl w:val="0"/>
              <w:autoSpaceDE w:val="0"/>
              <w:autoSpaceDN w:val="0"/>
              <w:adjustRightInd w:val="0"/>
              <w:spacing w:after="0" w:line="240" w:lineRule="auto"/>
              <w:jc w:val="center"/>
              <w:rPr>
                <w:rFonts w:ascii="Times New Roman" w:hAnsi="Times New Roman"/>
                <w:color w:val="000000"/>
                <w:sz w:val="24"/>
                <w:szCs w:val="24"/>
              </w:rPr>
            </w:pPr>
            <w:r>
              <w:rPr>
                <w:rFonts w:ascii="Times New Roman" w:hAnsi="Times New Roman"/>
                <w:color w:val="000000"/>
                <w:sz w:val="24"/>
                <w:szCs w:val="24"/>
              </w:rPr>
              <w:t xml:space="preserve">      </w:t>
            </w:r>
            <w:r w:rsidR="005522E8">
              <w:rPr>
                <w:rFonts w:ascii="Times New Roman" w:hAnsi="Times New Roman"/>
                <w:color w:val="000000"/>
                <w:sz w:val="24"/>
                <w:szCs w:val="24"/>
              </w:rPr>
              <w:t xml:space="preserve">                                                      </w:t>
            </w:r>
            <w:r>
              <w:rPr>
                <w:rFonts w:ascii="Times New Roman" w:hAnsi="Times New Roman"/>
                <w:color w:val="000000"/>
                <w:sz w:val="24"/>
                <w:szCs w:val="24"/>
              </w:rPr>
              <w:t xml:space="preserve">к проекту Закона Томской области  </w:t>
            </w:r>
          </w:p>
          <w:p w:rsidR="009B1972" w:rsidRDefault="005522E8">
            <w:pPr>
              <w:widowControl w:val="0"/>
              <w:autoSpaceDE w:val="0"/>
              <w:autoSpaceDN w:val="0"/>
              <w:adjustRightInd w:val="0"/>
              <w:spacing w:after="0" w:line="240" w:lineRule="auto"/>
              <w:jc w:val="right"/>
              <w:rPr>
                <w:rFonts w:ascii="Times New Roman" w:hAnsi="Times New Roman"/>
                <w:color w:val="000000"/>
                <w:sz w:val="24"/>
                <w:szCs w:val="24"/>
              </w:rPr>
            </w:pPr>
            <w:r>
              <w:rPr>
                <w:rFonts w:ascii="Times New Roman" w:hAnsi="Times New Roman"/>
                <w:color w:val="000000"/>
                <w:sz w:val="24"/>
                <w:szCs w:val="24"/>
              </w:rPr>
              <w:t xml:space="preserve">      </w:t>
            </w:r>
            <w:r w:rsidR="00D12408">
              <w:rPr>
                <w:rFonts w:ascii="Times New Roman" w:hAnsi="Times New Roman"/>
                <w:color w:val="000000"/>
                <w:sz w:val="24"/>
                <w:szCs w:val="24"/>
              </w:rPr>
              <w:t>«</w:t>
            </w:r>
            <w:r w:rsidR="009B1972">
              <w:rPr>
                <w:rFonts w:ascii="Times New Roman" w:hAnsi="Times New Roman"/>
                <w:color w:val="000000"/>
                <w:sz w:val="24"/>
                <w:szCs w:val="24"/>
              </w:rPr>
              <w:t xml:space="preserve">Об областном бюджете на 2024 год </w:t>
            </w:r>
            <w:r>
              <w:rPr>
                <w:rFonts w:ascii="Times New Roman" w:hAnsi="Times New Roman"/>
                <w:color w:val="000000"/>
                <w:sz w:val="24"/>
                <w:szCs w:val="24"/>
              </w:rPr>
              <w:t xml:space="preserve"> </w:t>
            </w:r>
            <w:r w:rsidR="009B1972">
              <w:rPr>
                <w:rFonts w:ascii="Times New Roman" w:hAnsi="Times New Roman"/>
                <w:color w:val="000000"/>
                <w:sz w:val="24"/>
                <w:szCs w:val="24"/>
              </w:rPr>
              <w:t>и</w:t>
            </w:r>
          </w:p>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4"/>
                <w:szCs w:val="24"/>
              </w:rPr>
              <w:t xml:space="preserve"> </w:t>
            </w:r>
            <w:r w:rsidR="005522E8">
              <w:rPr>
                <w:rFonts w:ascii="Times New Roman" w:hAnsi="Times New Roman"/>
                <w:color w:val="000000"/>
                <w:sz w:val="24"/>
                <w:szCs w:val="24"/>
              </w:rPr>
              <w:t xml:space="preserve">  </w:t>
            </w:r>
            <w:r>
              <w:rPr>
                <w:rFonts w:ascii="Times New Roman" w:hAnsi="Times New Roman"/>
                <w:color w:val="000000"/>
                <w:sz w:val="24"/>
                <w:szCs w:val="24"/>
              </w:rPr>
              <w:t>на плановый период 2025 и 2026 годов</w:t>
            </w:r>
            <w:r w:rsidR="00D12408">
              <w:rPr>
                <w:rFonts w:ascii="Times New Roman" w:hAnsi="Times New Roman"/>
                <w:color w:val="000000"/>
                <w:sz w:val="24"/>
                <w:szCs w:val="24"/>
              </w:rPr>
              <w:t>»</w:t>
            </w:r>
          </w:p>
        </w:tc>
      </w:tr>
      <w:tr w:rsidR="009B1972" w:rsidTr="009B1972">
        <w:trPr>
          <w:trHeight w:val="239"/>
        </w:trPr>
        <w:tc>
          <w:tcPr>
            <w:tcW w:w="10348" w:type="dxa"/>
            <w:gridSpan w:val="6"/>
            <w:tcBorders>
              <w:top w:val="nil"/>
              <w:left w:val="nil"/>
              <w:bottom w:val="nil"/>
              <w:right w:val="nil"/>
            </w:tcBorders>
            <w:tcMar>
              <w:top w:w="0" w:type="dxa"/>
              <w:left w:w="0" w:type="dxa"/>
              <w:bottom w:w="0" w:type="dxa"/>
              <w:right w:w="0" w:type="dxa"/>
            </w:tcMar>
          </w:tcPr>
          <w:p w:rsidR="009B1972" w:rsidRDefault="009B1972">
            <w:pPr>
              <w:widowControl w:val="0"/>
              <w:autoSpaceDE w:val="0"/>
              <w:autoSpaceDN w:val="0"/>
              <w:adjustRightInd w:val="0"/>
              <w:spacing w:after="0" w:line="240" w:lineRule="auto"/>
              <w:rPr>
                <w:rFonts w:ascii="Arial" w:hAnsi="Arial" w:cs="Arial"/>
                <w:sz w:val="24"/>
                <w:szCs w:val="24"/>
              </w:rPr>
            </w:pPr>
          </w:p>
        </w:tc>
      </w:tr>
      <w:tr w:rsidR="009B1972" w:rsidTr="009B1972">
        <w:trPr>
          <w:trHeight w:val="289"/>
        </w:trPr>
        <w:tc>
          <w:tcPr>
            <w:tcW w:w="10348" w:type="dxa"/>
            <w:gridSpan w:val="6"/>
            <w:tcBorders>
              <w:top w:val="nil"/>
              <w:left w:val="nil"/>
              <w:bottom w:val="nil"/>
              <w:right w:val="nil"/>
            </w:tcBorders>
            <w:tcMar>
              <w:top w:w="0" w:type="dxa"/>
              <w:left w:w="0" w:type="dxa"/>
              <w:bottom w:w="0" w:type="dxa"/>
              <w:right w:w="0" w:type="dxa"/>
            </w:tcMa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4"/>
                <w:szCs w:val="24"/>
              </w:rPr>
              <w:t>Ведомственная структура расходов областного бюджета на 2024 год</w:t>
            </w:r>
          </w:p>
        </w:tc>
      </w:tr>
      <w:tr w:rsidR="009B1972" w:rsidTr="009B1972">
        <w:trPr>
          <w:trHeight w:val="239"/>
        </w:trPr>
        <w:tc>
          <w:tcPr>
            <w:tcW w:w="10348" w:type="dxa"/>
            <w:gridSpan w:val="6"/>
            <w:tcBorders>
              <w:top w:val="nil"/>
              <w:left w:val="nil"/>
              <w:bottom w:val="nil"/>
              <w:right w:val="nil"/>
            </w:tcBorders>
            <w:tcMar>
              <w:top w:w="0" w:type="dxa"/>
              <w:left w:w="0" w:type="dxa"/>
              <w:bottom w:w="0" w:type="dxa"/>
              <w:right w:w="0" w:type="dxa"/>
            </w:tcMar>
          </w:tcPr>
          <w:p w:rsidR="009B1972" w:rsidRDefault="009B1972">
            <w:pPr>
              <w:widowControl w:val="0"/>
              <w:autoSpaceDE w:val="0"/>
              <w:autoSpaceDN w:val="0"/>
              <w:adjustRightInd w:val="0"/>
              <w:spacing w:after="0" w:line="240" w:lineRule="auto"/>
              <w:rPr>
                <w:rFonts w:ascii="Arial" w:hAnsi="Arial" w:cs="Arial"/>
                <w:sz w:val="24"/>
                <w:szCs w:val="24"/>
              </w:rPr>
            </w:pPr>
          </w:p>
        </w:tc>
      </w:tr>
      <w:tr w:rsidR="009B1972" w:rsidTr="009B1972">
        <w:trPr>
          <w:trHeight w:val="270"/>
        </w:trPr>
        <w:tc>
          <w:tcPr>
            <w:tcW w:w="10348" w:type="dxa"/>
            <w:gridSpan w:val="6"/>
            <w:tcBorders>
              <w:top w:val="nil"/>
              <w:left w:val="nil"/>
              <w:bottom w:val="nil"/>
              <w:right w:val="nil"/>
            </w:tcBorders>
            <w:tcMar>
              <w:top w:w="0" w:type="dxa"/>
              <w:left w:w="0" w:type="dxa"/>
              <w:bottom w:w="0" w:type="dxa"/>
              <w:right w:w="0" w:type="dxa"/>
            </w:tcMa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4"/>
                <w:szCs w:val="24"/>
              </w:rPr>
              <w:t>тыс. рублей</w:t>
            </w:r>
          </w:p>
        </w:tc>
      </w:tr>
      <w:tr w:rsidR="009B1972" w:rsidTr="00ED7B3F">
        <w:trPr>
          <w:trHeight w:val="239"/>
          <w:tblHeader/>
        </w:trPr>
        <w:tc>
          <w:tcPr>
            <w:tcW w:w="623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B1972" w:rsidRDefault="009B1972" w:rsidP="00ED7C2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Наименование показателей</w:t>
            </w:r>
          </w:p>
        </w:tc>
        <w:tc>
          <w:tcPr>
            <w:tcW w:w="42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Вед</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B1972" w:rsidRDefault="009B1972">
            <w:pPr>
              <w:widowControl w:val="0"/>
              <w:autoSpaceDE w:val="0"/>
              <w:autoSpaceDN w:val="0"/>
              <w:adjustRightInd w:val="0"/>
              <w:spacing w:after="0" w:line="240" w:lineRule="auto"/>
              <w:jc w:val="center"/>
              <w:rPr>
                <w:rFonts w:ascii="Arial" w:hAnsi="Arial" w:cs="Arial"/>
                <w:sz w:val="24"/>
                <w:szCs w:val="24"/>
              </w:rPr>
            </w:pPr>
            <w:proofErr w:type="spellStart"/>
            <w:r>
              <w:rPr>
                <w:rFonts w:ascii="Times New Roman" w:hAnsi="Times New Roman"/>
                <w:color w:val="000000"/>
                <w:sz w:val="20"/>
                <w:szCs w:val="20"/>
              </w:rPr>
              <w:t>РзПр</w:t>
            </w:r>
            <w:proofErr w:type="spellEnd"/>
          </w:p>
        </w:tc>
        <w:tc>
          <w:tcPr>
            <w:tcW w:w="127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ЦСР</w:t>
            </w:r>
          </w:p>
        </w:tc>
        <w:tc>
          <w:tcPr>
            <w:tcW w:w="56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ВР</w:t>
            </w:r>
          </w:p>
        </w:tc>
        <w:tc>
          <w:tcPr>
            <w:tcW w:w="127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Сумма</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ВСЕГО: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113 903 603</w:t>
            </w:r>
            <w:r w:rsidR="00D12408">
              <w:rPr>
                <w:rFonts w:ascii="Times New Roman" w:hAnsi="Times New Roman"/>
                <w:b/>
                <w:bCs/>
                <w:color w:val="000000"/>
                <w:sz w:val="20"/>
                <w:szCs w:val="20"/>
              </w:rPr>
              <w:t>,</w:t>
            </w:r>
            <w:r>
              <w:rPr>
                <w:rFonts w:ascii="Times New Roman" w:hAnsi="Times New Roman"/>
                <w:b/>
                <w:bCs/>
                <w:color w:val="000000"/>
                <w:sz w:val="20"/>
                <w:szCs w:val="20"/>
              </w:rPr>
              <w:t>4</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по управлению государственной собственностью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142 399</w:t>
            </w:r>
            <w:r w:rsidR="00D12408">
              <w:rPr>
                <w:rFonts w:ascii="Times New Roman" w:hAnsi="Times New Roman"/>
                <w:b/>
                <w:bCs/>
                <w:color w:val="000000"/>
                <w:sz w:val="20"/>
                <w:szCs w:val="20"/>
              </w:rPr>
              <w:t>,</w:t>
            </w:r>
            <w:r>
              <w:rPr>
                <w:rFonts w:ascii="Times New Roman" w:hAnsi="Times New Roman"/>
                <w:b/>
                <w:bCs/>
                <w:color w:val="000000"/>
                <w:sz w:val="20"/>
                <w:szCs w:val="20"/>
              </w:rPr>
              <w:t>7</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138 393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138 393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государственным имуществом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138 393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54 724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54 724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50 063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50 063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Управление государственным имуществом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83 668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Рациональное использование государственного имущества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65 959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Оценка недвижимости, признание прав и регулирование отношений по государственной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2 318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2 318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2 318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государственных услуг (выполнение работ) в сфере рационального использования государственного имущества Томской области учреждениями в соответствии с государственным заданием и предоставление субсидий учреждениям в целях реализации полномочий по обеспечению функционирования объектов государственного имущества Томской области, а также приобретения учреждениями имущества и нематериальных активов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61 681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61 681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61 681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Сопровождение автоматизированной информационной системы </w:t>
            </w:r>
            <w:r w:rsidR="00D12408">
              <w:rPr>
                <w:rFonts w:ascii="Times New Roman" w:hAnsi="Times New Roman"/>
                <w:color w:val="000000"/>
                <w:sz w:val="20"/>
                <w:szCs w:val="20"/>
              </w:rPr>
              <w:t>«</w:t>
            </w:r>
            <w:r>
              <w:rPr>
                <w:rFonts w:ascii="Times New Roman" w:hAnsi="Times New Roman"/>
                <w:color w:val="000000"/>
                <w:sz w:val="20"/>
                <w:szCs w:val="20"/>
              </w:rPr>
              <w:t>Информационно-аналитическая система управления государственной собственностью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trHeight w:val="239"/>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1 960</w:t>
            </w:r>
            <w:r w:rsidR="00D12408">
              <w:rPr>
                <w:rFonts w:ascii="Times New Roman" w:hAnsi="Times New Roman"/>
                <w:color w:val="000000"/>
                <w:sz w:val="20"/>
                <w:szCs w:val="20"/>
              </w:rPr>
              <w:t>,</w:t>
            </w:r>
            <w:r>
              <w:rPr>
                <w:rFonts w:ascii="Times New Roman" w:hAnsi="Times New Roman"/>
                <w:color w:val="000000"/>
                <w:sz w:val="20"/>
                <w:szCs w:val="20"/>
              </w:rPr>
              <w:t>0</w:t>
            </w:r>
          </w:p>
        </w:tc>
      </w:tr>
    </w:tbl>
    <w:p w:rsidR="005522E8" w:rsidRDefault="005522E8">
      <w:pPr>
        <w:widowControl w:val="0"/>
        <w:autoSpaceDE w:val="0"/>
        <w:autoSpaceDN w:val="0"/>
        <w:adjustRightInd w:val="0"/>
        <w:spacing w:after="0" w:line="240" w:lineRule="auto"/>
        <w:rPr>
          <w:rFonts w:ascii="Times New Roman" w:hAnsi="Times New Roman"/>
          <w:color w:val="000000"/>
          <w:sz w:val="20"/>
          <w:szCs w:val="20"/>
        </w:rPr>
        <w:sectPr w:rsidR="005522E8" w:rsidSect="005522E8">
          <w:pgSz w:w="11950" w:h="16901"/>
          <w:pgMar w:top="1134" w:right="567" w:bottom="1134" w:left="1134" w:header="720" w:footer="720" w:gutter="0"/>
          <w:pgNumType w:start="1"/>
          <w:cols w:space="720"/>
          <w:noEndnote/>
        </w:sectPr>
      </w:pPr>
    </w:p>
    <w:tbl>
      <w:tblPr>
        <w:tblW w:w="10348" w:type="dxa"/>
        <w:tblInd w:w="10" w:type="dxa"/>
        <w:tblLayout w:type="fixed"/>
        <w:tblLook w:val="0000" w:firstRow="0" w:lastRow="0" w:firstColumn="0" w:lastColumn="0" w:noHBand="0" w:noVBand="0"/>
      </w:tblPr>
      <w:tblGrid>
        <w:gridCol w:w="6237"/>
        <w:gridCol w:w="426"/>
        <w:gridCol w:w="567"/>
        <w:gridCol w:w="1275"/>
        <w:gridCol w:w="567"/>
        <w:gridCol w:w="1276"/>
      </w:tblGrid>
      <w:tr w:rsidR="005522E8" w:rsidTr="00ED7B3F">
        <w:trPr>
          <w:cantSplit/>
          <w:trHeight w:val="20"/>
          <w:tblHeader/>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5522E8" w:rsidRDefault="005522E8" w:rsidP="00ED7C2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lastRenderedPageBreak/>
              <w:t>Наименование показателей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5522E8" w:rsidRDefault="005522E8" w:rsidP="005522E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Вед</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5522E8" w:rsidRDefault="005522E8" w:rsidP="005522E8">
            <w:pPr>
              <w:widowControl w:val="0"/>
              <w:autoSpaceDE w:val="0"/>
              <w:autoSpaceDN w:val="0"/>
              <w:adjustRightInd w:val="0"/>
              <w:spacing w:after="0" w:line="240" w:lineRule="auto"/>
              <w:jc w:val="center"/>
              <w:rPr>
                <w:rFonts w:ascii="Arial" w:hAnsi="Arial" w:cs="Arial"/>
                <w:sz w:val="24"/>
                <w:szCs w:val="24"/>
              </w:rPr>
            </w:pPr>
            <w:proofErr w:type="spellStart"/>
            <w:r>
              <w:rPr>
                <w:rFonts w:ascii="Times New Roman" w:hAnsi="Times New Roman"/>
                <w:color w:val="000000"/>
                <w:sz w:val="20"/>
                <w:szCs w:val="20"/>
              </w:rPr>
              <w:t>РзПр</w:t>
            </w:r>
            <w:proofErr w:type="spellEnd"/>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5522E8" w:rsidRDefault="005522E8" w:rsidP="005522E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ЦСР</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5522E8" w:rsidRDefault="005522E8" w:rsidP="005522E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ВР</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tcPr>
          <w:p w:rsidR="005522E8" w:rsidRDefault="005522E8" w:rsidP="005522E8">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Сумма</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Приватизация областного государственного имущества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Оценка недвижимости, признание прав и регулирование отношений по государственной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2216100140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системы учета и контроля государственного имущества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17 534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государственных работ в сфере совершенствования системы учета и контроля государственного имущества Томской области учреждением в соответствии с государственным заданием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17 534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17 534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2216202580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17 534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государственным имуществом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Управление государственным имуществом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Рациональное использование государственного имущества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Оценка недвижимости, признание прав и регулирование отношений по государственной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2216000140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Проведение комплексных кадастровых работ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комплексных кадастровых работ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2216340110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Законодательная Дума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262 777</w:t>
            </w:r>
            <w:r w:rsidR="00D12408">
              <w:rPr>
                <w:rFonts w:ascii="Times New Roman" w:hAnsi="Times New Roman"/>
                <w:b/>
                <w:bCs/>
                <w:color w:val="000000"/>
                <w:sz w:val="20"/>
                <w:szCs w:val="20"/>
              </w:rPr>
              <w:t>,</w:t>
            </w:r>
            <w:r>
              <w:rPr>
                <w:rFonts w:ascii="Times New Roman" w:hAnsi="Times New Roman"/>
                <w:b/>
                <w:bCs/>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262 777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262 777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262 777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сенаторов Российской Федерации и их помощников в субъектах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238 476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238 476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211 258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211 258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27 217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27 217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D12408">
              <w:rPr>
                <w:rFonts w:ascii="Times New Roman" w:hAnsi="Times New Roman"/>
                <w:color w:val="000000"/>
                <w:sz w:val="20"/>
                <w:szCs w:val="20"/>
              </w:rPr>
              <w:t>«</w:t>
            </w:r>
            <w:r>
              <w:rPr>
                <w:rFonts w:ascii="Times New Roman" w:hAnsi="Times New Roman"/>
                <w:color w:val="000000"/>
                <w:sz w:val="20"/>
                <w:szCs w:val="20"/>
              </w:rPr>
              <w:t>Интернет</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9900998730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Организация и осуществление мероприятий, связанных с популяризацией деятельности органов </w:t>
            </w:r>
            <w:proofErr w:type="spellStart"/>
            <w:r>
              <w:rPr>
                <w:rFonts w:ascii="Times New Roman" w:hAnsi="Times New Roman"/>
                <w:color w:val="000000"/>
                <w:sz w:val="20"/>
                <w:szCs w:val="20"/>
              </w:rPr>
              <w:t>государ</w:t>
            </w:r>
            <w:proofErr w:type="gramStart"/>
            <w:r>
              <w:rPr>
                <w:rFonts w:ascii="Times New Roman" w:hAnsi="Times New Roman"/>
                <w:color w:val="000000"/>
                <w:sz w:val="20"/>
                <w:szCs w:val="20"/>
              </w:rPr>
              <w:t>c</w:t>
            </w:r>
            <w:proofErr w:type="gramEnd"/>
            <w:r>
              <w:rPr>
                <w:rFonts w:ascii="Times New Roman" w:hAnsi="Times New Roman"/>
                <w:color w:val="000000"/>
                <w:sz w:val="20"/>
                <w:szCs w:val="20"/>
              </w:rPr>
              <w:t>твенной</w:t>
            </w:r>
            <w:proofErr w:type="spellEnd"/>
            <w:r>
              <w:rPr>
                <w:rFonts w:ascii="Times New Roman" w:hAnsi="Times New Roman"/>
                <w:color w:val="000000"/>
                <w:sz w:val="20"/>
                <w:szCs w:val="20"/>
              </w:rPr>
              <w:t xml:space="preserve"> власти Томской области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11 096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11 096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1 044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1 044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Контрольно-счетная палата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63 852</w:t>
            </w:r>
            <w:r w:rsidR="00D12408">
              <w:rPr>
                <w:rFonts w:ascii="Times New Roman" w:hAnsi="Times New Roman"/>
                <w:b/>
                <w:bCs/>
                <w:color w:val="000000"/>
                <w:sz w:val="20"/>
                <w:szCs w:val="20"/>
              </w:rPr>
              <w:t>,</w:t>
            </w:r>
            <w:r>
              <w:rPr>
                <w:rFonts w:ascii="Times New Roman" w:hAnsi="Times New Roman"/>
                <w:b/>
                <w:bCs/>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63 852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63 852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63 852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63 852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63 852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58 774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58 774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4 888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4 888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Администрация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2 301 628</w:t>
            </w:r>
            <w:r w:rsidR="00D12408">
              <w:rPr>
                <w:rFonts w:ascii="Times New Roman" w:hAnsi="Times New Roman"/>
                <w:b/>
                <w:bCs/>
                <w:color w:val="000000"/>
                <w:sz w:val="20"/>
                <w:szCs w:val="20"/>
              </w:rPr>
              <w:t>,</w:t>
            </w:r>
            <w:r>
              <w:rPr>
                <w:rFonts w:ascii="Times New Roman" w:hAnsi="Times New Roman"/>
                <w:b/>
                <w:bCs/>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1 833 221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5 966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5 966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депутатов Государственной Думы и их помощников в избирательных округах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4 856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3 586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3 586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сенаторов Российской Федерации и их помощников в субъектах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681"/>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Pr="00A62C63" w:rsidRDefault="009B1972" w:rsidP="00ED7C22">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Функционирование Правительства Российской Федерации, высших исполнительных органов субъектов Российской Ф</w:t>
            </w:r>
            <w:r w:rsidR="00A62C63">
              <w:rPr>
                <w:rFonts w:ascii="Times New Roman" w:hAnsi="Times New Roman"/>
                <w:color w:val="000000"/>
                <w:sz w:val="20"/>
                <w:szCs w:val="20"/>
              </w:rPr>
              <w:t>едерации, местных администраций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805 065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мобилизационной подготовки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Проведение комплекса мероприятий, направленных на обеспечение мобилизационной подготовки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(эксплуатация) действующих специальных объектов, объектов инфраструктуры в готовности к использованию по назначению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1436702570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5 868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799 196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799 196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799 196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666 981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666 981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125 815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125 815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Судебная система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9900051200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Международные отношения и международное сотрудничество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Улучшение инвестиционного климата и развитие экспорта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Укрепление международных и региональных связей Томской области и привлечение лучшей мировой практики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внешних связей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Международные культурные, научные и информационные связи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10 441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1 011 516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Улучшение инвестиционного климата и развитие экспорта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Укрепление международных и региональных связей Томской области и привлечение лучшей мировой практики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внешних связей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Членские взносы Томской области на реализацию решений и программ Совета Межрегиональной ассоциации </w:t>
            </w:r>
            <w:r w:rsidR="00D12408">
              <w:rPr>
                <w:rFonts w:ascii="Times New Roman" w:hAnsi="Times New Roman"/>
                <w:color w:val="000000"/>
                <w:sz w:val="20"/>
                <w:szCs w:val="20"/>
              </w:rPr>
              <w:t>«</w:t>
            </w:r>
            <w:r>
              <w:rPr>
                <w:rFonts w:ascii="Times New Roman" w:hAnsi="Times New Roman"/>
                <w:color w:val="000000"/>
                <w:sz w:val="20"/>
                <w:szCs w:val="20"/>
              </w:rPr>
              <w:t>Сибирское соглашение</w:t>
            </w:r>
            <w:r w:rsidR="00D12408">
              <w:rPr>
                <w:rFonts w:ascii="Times New Roman" w:hAnsi="Times New Roman"/>
                <w:color w:val="000000"/>
                <w:sz w:val="20"/>
                <w:szCs w:val="20"/>
              </w:rPr>
              <w:t>»</w:t>
            </w:r>
            <w:r>
              <w:rPr>
                <w:rFonts w:ascii="Times New Roman" w:hAnsi="Times New Roman"/>
                <w:color w:val="000000"/>
                <w:sz w:val="20"/>
                <w:szCs w:val="20"/>
              </w:rPr>
              <w:t xml:space="preserve">, координационных советов и содержание Исполнительного комитета Межрегиональной ассоциации </w:t>
            </w:r>
            <w:r w:rsidR="00D12408">
              <w:rPr>
                <w:rFonts w:ascii="Times New Roman" w:hAnsi="Times New Roman"/>
                <w:color w:val="000000"/>
                <w:sz w:val="20"/>
                <w:szCs w:val="20"/>
              </w:rPr>
              <w:t>«</w:t>
            </w:r>
            <w:r>
              <w:rPr>
                <w:rFonts w:ascii="Times New Roman" w:hAnsi="Times New Roman"/>
                <w:color w:val="000000"/>
                <w:sz w:val="20"/>
                <w:szCs w:val="20"/>
              </w:rPr>
              <w:t>Сибирское соглашение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0126100340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инновационной деятельности и науки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научно-образовательного комплекса и инновационного сектора экономики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развития и реализации научно-технического и инновационного потенциала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 в форме субсидий образовательным организациям высшего образования и научным организациям Российской академии наук на реализацию научных проектов, являющихся победителями конкурсного отбора на получение грантов Российского научного фонда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конкурса проектов молодых ученых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0216103530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Развитие передовых инженерных школ на базе томских образовательных организаций высшего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инструмента для обеспечения механизмов сбора и анализа больших данных в части развития научного, кадрового и технологического потенциала региона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0216104280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9 677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9 677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9 677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статистических, научно-исследовательских и социологических материалов, информационных услуг, включая модернизацию и обновление программного обеспечения, проведение научно-исследовательских и социологических работ, семинаров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Актуализация и мониторинг Стратегии социально-экономического развития Томской области до 2030 года и внедрение методов стратегического планирования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7 677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7 677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0366102050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7 677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30 461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30 461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Исполнение обязательств по предоставлению отдельным категориям граждан бесплатной юридической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30 461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Субсидия Адвокатской палате Томской области на оплату труда и компенсацию расходов адвокатам, являющимся участниками государственной системы бесплатной юридической помощи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государственной политики в области обеспечения граждан бесплатной юридической помощью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29 186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1116100780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Снижение количества правонарушений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Выплата гражданам за добровольную сдачу незаконно хранившихся оружия, боеприпасов, взрывчатых веществ и взрывных устройств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Материально-техническое обеспечение и стимулирование деятельности народных дружинников, членов общественных объединений правоохранительной направленности, участвующих в обеспечении правопорядка, профилактике правонарушений и наркомании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областного ежегодного конкурса на лучшее муниципальное образование Томской области по профилактике правонарушений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1426440860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1426457010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информационного общества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552 861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550 931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внедрения информационно-коммуникационных технологий в деятельность исполнительных органов Томской области, предоставление государственных и муниципальных услуг на базе многофункциональных центров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481 070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25 076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Обеспечение внедрения информационно-коммуникационных технологий в деятельность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42 635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42 635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42 635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государственных и муниципальных услуг на базе многофункциональных центров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413 358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339 781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339 781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72 611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72 611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2016102280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Поддержка региональных проектов в сфере информационных технологий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69 860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и эксплуатация региональной инфраструктуры электронного правительства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57 912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57 912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57 912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комплексной системы </w:t>
            </w:r>
            <w:r w:rsidR="00D12408">
              <w:rPr>
                <w:rFonts w:ascii="Times New Roman" w:hAnsi="Times New Roman"/>
                <w:color w:val="000000"/>
                <w:sz w:val="20"/>
                <w:szCs w:val="20"/>
              </w:rPr>
              <w:t>«</w:t>
            </w:r>
            <w:r>
              <w:rPr>
                <w:rFonts w:ascii="Times New Roman" w:hAnsi="Times New Roman"/>
                <w:color w:val="000000"/>
                <w:sz w:val="20"/>
                <w:szCs w:val="20"/>
              </w:rPr>
              <w:t>Открытое правительство</w:t>
            </w:r>
            <w:r w:rsidR="00D12408">
              <w:rPr>
                <w:rFonts w:ascii="Times New Roman" w:hAnsi="Times New Roman"/>
                <w:color w:val="000000"/>
                <w:sz w:val="20"/>
                <w:szCs w:val="20"/>
              </w:rPr>
              <w:t>»</w:t>
            </w:r>
            <w:r>
              <w:rPr>
                <w:rFonts w:ascii="Times New Roman" w:hAnsi="Times New Roman"/>
                <w:color w:val="000000"/>
                <w:sz w:val="20"/>
                <w:szCs w:val="20"/>
              </w:rPr>
              <w:t>, систем информационно-аналитического обеспечения деятельности исполнительных органов Томской области, обеспечение высокого уровня доступности информации и технологий для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Цифровое государственное управление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20WD600000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Внедрение в органах государственной власти типового автоматизированного рабочего места госслужащего на базе отечественного программного обеспечения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20WD605180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20WD605180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20WD605180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регионального и муниципального 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346 025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государственной гражданской и муниципальной службы, местного самоуправления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37 539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Государственная поддержка развития местного самоуправления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37 539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Оказание содействия повышению эффективности </w:t>
            </w:r>
            <w:proofErr w:type="gramStart"/>
            <w:r>
              <w:rPr>
                <w:rFonts w:ascii="Times New Roman" w:hAnsi="Times New Roman"/>
                <w:color w:val="000000"/>
                <w:sz w:val="20"/>
                <w:szCs w:val="20"/>
              </w:rPr>
              <w:t>деятельности органов местного самоуправления муниципальных образований Томской области</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1 516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1 516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2326002390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1 516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Ассоциации </w:t>
            </w:r>
            <w:r w:rsidR="00D12408">
              <w:rPr>
                <w:rFonts w:ascii="Times New Roman" w:hAnsi="Times New Roman"/>
                <w:color w:val="000000"/>
                <w:sz w:val="20"/>
                <w:szCs w:val="20"/>
              </w:rPr>
              <w:t>«</w:t>
            </w:r>
            <w:r>
              <w:rPr>
                <w:rFonts w:ascii="Times New Roman" w:hAnsi="Times New Roman"/>
                <w:color w:val="000000"/>
                <w:sz w:val="20"/>
                <w:szCs w:val="20"/>
              </w:rPr>
              <w:t>Совет муниципальных образований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поддержке развития местного самоуправления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2326004230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2326004230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2326004230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созданию и обеспечению деятельности административных комиссий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2326040940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Поощрение муниципальных образований Томской области за эффективную практику ведения официальных страниц в социальных сетях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2326041410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Развитие </w:t>
            </w:r>
            <w:proofErr w:type="gramStart"/>
            <w:r>
              <w:rPr>
                <w:rFonts w:ascii="Times New Roman" w:hAnsi="Times New Roman"/>
                <w:color w:val="000000"/>
                <w:sz w:val="20"/>
                <w:szCs w:val="20"/>
              </w:rPr>
              <w:t>системы обеспечения деятельности Администрации Томской области</w:t>
            </w:r>
            <w:proofErr w:type="gramEnd"/>
            <w:r>
              <w:rPr>
                <w:rFonts w:ascii="Times New Roman" w:hAnsi="Times New Roman"/>
                <w:color w:val="000000"/>
                <w:sz w:val="20"/>
                <w:szCs w:val="20"/>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необходимым и обоснованным набором ресурсов деятельности Администрации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Эксплуатационно-техническое, транспортное обеспечение и сопровождение деятельности органов государственной власти Томской области,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2346602340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294 531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Реализация государственной национальной политики Российской Федерации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8 410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Укрепление единства российской нации и этнокультурное развитие народов России на территории Томкой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3 565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укреплению единства российской нации и этнокультурному развитию народов России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23569R5160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экономического и социального развития коренных малочисленных народов Севера, Сибири и Дальнего Востока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23569RЕ330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Поддержка и сохранение русского языка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Сохранение русского языка, как языка межкультурного диалога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2357002410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Профилактика экстремизма на национальной и религиозной почве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социологических исследований в целях профилактики экстремизма на национальной и религиозной почве и минимизации его последствий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2357302400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Содействие развитию российского казачества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российского казачества и создание условий для несения ими государственной и иной службы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Томскому </w:t>
            </w:r>
            <w:proofErr w:type="spellStart"/>
            <w:r>
              <w:rPr>
                <w:rFonts w:ascii="Times New Roman" w:hAnsi="Times New Roman"/>
                <w:color w:val="000000"/>
                <w:sz w:val="20"/>
                <w:szCs w:val="20"/>
              </w:rPr>
              <w:t>отдельскому</w:t>
            </w:r>
            <w:proofErr w:type="spellEnd"/>
            <w:r>
              <w:rPr>
                <w:rFonts w:ascii="Times New Roman" w:hAnsi="Times New Roman"/>
                <w:color w:val="000000"/>
                <w:sz w:val="20"/>
                <w:szCs w:val="20"/>
              </w:rPr>
              <w:t xml:space="preserve"> казачьему обществу Сибирского войскового казачьего общества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2357402530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Социальная и культурная </w:t>
            </w:r>
            <w:proofErr w:type="gramStart"/>
            <w:r>
              <w:rPr>
                <w:rFonts w:ascii="Times New Roman" w:hAnsi="Times New Roman"/>
                <w:color w:val="000000"/>
                <w:sz w:val="20"/>
                <w:szCs w:val="20"/>
              </w:rPr>
              <w:t>адаптация</w:t>
            </w:r>
            <w:proofErr w:type="gramEnd"/>
            <w:r>
              <w:rPr>
                <w:rFonts w:ascii="Times New Roman" w:hAnsi="Times New Roman"/>
                <w:color w:val="000000"/>
                <w:sz w:val="20"/>
                <w:szCs w:val="20"/>
              </w:rPr>
              <w:t xml:space="preserve"> и интеграция иностранных граждан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и культурная адаптация иностранных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2357502430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Содействие развитию институтов гражданского общества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деятельности Общественной палаты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аппарата Общественной палаты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2367702440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кадрового потенциала региона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3 955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Награды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3 955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вручения наград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1 476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2386402450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Разовое денежное поощрение лицам, награжденным орденом </w:t>
            </w:r>
            <w:r w:rsidR="00D12408">
              <w:rPr>
                <w:rFonts w:ascii="Times New Roman" w:hAnsi="Times New Roman"/>
                <w:color w:val="000000"/>
                <w:sz w:val="20"/>
                <w:szCs w:val="20"/>
              </w:rPr>
              <w:t>«</w:t>
            </w:r>
            <w:r>
              <w:rPr>
                <w:rFonts w:ascii="Times New Roman" w:hAnsi="Times New Roman"/>
                <w:color w:val="000000"/>
                <w:sz w:val="20"/>
                <w:szCs w:val="20"/>
              </w:rPr>
              <w:t>Томская слава</w:t>
            </w:r>
            <w:r w:rsidR="00D12408">
              <w:rPr>
                <w:rFonts w:ascii="Times New Roman" w:hAnsi="Times New Roman"/>
                <w:color w:val="000000"/>
                <w:sz w:val="20"/>
                <w:szCs w:val="20"/>
              </w:rPr>
              <w:t>»</w:t>
            </w:r>
            <w:r>
              <w:rPr>
                <w:rFonts w:ascii="Times New Roman" w:hAnsi="Times New Roman"/>
                <w:color w:val="000000"/>
                <w:sz w:val="20"/>
                <w:szCs w:val="20"/>
              </w:rPr>
              <w:t xml:space="preserve"> в соответствии с постановлением Губернатора Томской области от 1 апреля 2013 года № 36 </w:t>
            </w:r>
            <w:r w:rsidR="00D12408">
              <w:rPr>
                <w:rFonts w:ascii="Times New Roman" w:hAnsi="Times New Roman"/>
                <w:color w:val="000000"/>
                <w:sz w:val="20"/>
                <w:szCs w:val="20"/>
              </w:rPr>
              <w:t>«</w:t>
            </w:r>
            <w:r>
              <w:rPr>
                <w:rFonts w:ascii="Times New Roman" w:hAnsi="Times New Roman"/>
                <w:color w:val="000000"/>
                <w:sz w:val="20"/>
                <w:szCs w:val="20"/>
              </w:rPr>
              <w:t>О наградах Губернатора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выплаты гражданам несоциального характера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Разовое денежное поощрение к наградам и почетному званию в Томской области в соответствии с Закон Томской области от 14 июля 1998 года № 13-ОЗ </w:t>
            </w:r>
            <w:r w:rsidR="00D12408">
              <w:rPr>
                <w:rFonts w:ascii="Times New Roman" w:hAnsi="Times New Roman"/>
                <w:color w:val="000000"/>
                <w:sz w:val="20"/>
                <w:szCs w:val="20"/>
              </w:rPr>
              <w:t>«</w:t>
            </w:r>
            <w:r>
              <w:rPr>
                <w:rFonts w:ascii="Times New Roman" w:hAnsi="Times New Roman"/>
                <w:color w:val="000000"/>
                <w:sz w:val="20"/>
                <w:szCs w:val="20"/>
              </w:rPr>
              <w:t>О наградах и почетном звании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1 972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1 972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Публичные нормативные выплаты гражданам несоциального характера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2386420490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1 972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194 907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Сельское хозяйство и рыболовство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23 203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сельского хозяйства, рынков сырья и продовольствия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23 203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сельскохозяйственного производства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23 203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Поддержка приоритетных направлений агропромышленного комплекса и развитие малых форм хозяйствования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15 517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приоритетных направлений агропромышленного комплекса и развитие малых форм хозяйствования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15 517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15 517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15 517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производства продукции растениеводства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7 686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прямых понесенных затрат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0619804260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7 686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0619804260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7 686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0619804260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7 686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171 704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136 704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малого и среднего предпринимательства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30 249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внутреннего и въездного туризма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16 911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комфортной информационной среды, повышение уровня информированности и компетенции специалистов, продвижение региона в сфере туризма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продвижение туристских ресурсов, туристской индустрии и туристского продукта Томской области на российский и международный рынок, повышение уровня компетенции, взаимодействия участников туристического рынка и повышение качества оказываемых ими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0316502550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проектов, отобранных по итогам проведения конкурса проектов и направленных на создание условий для развития туризма и туристической инфраструктуры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проектов, отобранных по итогам проведения конкурса проектов детского и социального туризма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0316541180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Реализация проектов, отобранных по итогам проведения конкурсного отбора и направленных на создание условий для развития туризма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13 337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транспортных расходов субъектам туристской деятельности на прием и обслуживание туристов в регионе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0318103740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юридическим лицам (за исключением государственных (муниципальных) учреждений) и индивидуальным предпринимателям, связанных с реализацией предпринимательских проектов в сфере внутреннего и въездного туризма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12 837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12 837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0318105050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12 837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промышленности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и обеспечение механизма финансовой поддержки развития промышленности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8 794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Субсидии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промышленности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целях стимулирования деятельности в сфере промышленности, в том числе развития и обеспечения деятельности регионального фонда развития промышленности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8 794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8 794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0356603560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8 794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промышленности в Томской области за счет участия в конкурсном отборе Министерства промышленности и торговли Российской Федерации на предоставление единой региональной субсидии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программ развития промышленности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03592R5910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деятельности (</w:t>
            </w:r>
            <w:proofErr w:type="spellStart"/>
            <w:r>
              <w:rPr>
                <w:rFonts w:ascii="Times New Roman" w:hAnsi="Times New Roman"/>
                <w:color w:val="000000"/>
                <w:sz w:val="20"/>
                <w:szCs w:val="20"/>
              </w:rPr>
              <w:t>докапитализация</w:t>
            </w:r>
            <w:proofErr w:type="spellEnd"/>
            <w:r>
              <w:rPr>
                <w:rFonts w:ascii="Times New Roman" w:hAnsi="Times New Roman"/>
                <w:color w:val="000000"/>
                <w:sz w:val="20"/>
                <w:szCs w:val="20"/>
              </w:rPr>
              <w:t xml:space="preserve">) регионального фонда развития промышленности (Некоммерческая организация </w:t>
            </w:r>
            <w:r w:rsidR="00D12408">
              <w:rPr>
                <w:rFonts w:ascii="Times New Roman" w:hAnsi="Times New Roman"/>
                <w:color w:val="000000"/>
                <w:sz w:val="20"/>
                <w:szCs w:val="20"/>
              </w:rPr>
              <w:t>«</w:t>
            </w:r>
            <w:r>
              <w:rPr>
                <w:rFonts w:ascii="Times New Roman" w:hAnsi="Times New Roman"/>
                <w:color w:val="000000"/>
                <w:sz w:val="20"/>
                <w:szCs w:val="20"/>
              </w:rPr>
              <w:t>Фонд развития промышленности Томской области</w:t>
            </w:r>
            <w:r w:rsidR="00D12408">
              <w:rPr>
                <w:rFonts w:ascii="Times New Roman" w:hAnsi="Times New Roman"/>
                <w:color w:val="000000"/>
                <w:sz w:val="20"/>
                <w:szCs w:val="20"/>
              </w:rPr>
              <w:t>»</w:t>
            </w:r>
            <w:r>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03592R5912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03592R5912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03592R5912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44 010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туристической инфраструктуры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44 010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Обеспечение государственной поддержки общественных инициатив и проектов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 направленных на развитие туристской инфраструктуры</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Реализация проектов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31 639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31 639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31 639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сельского хозяйства, рынков сырья и продовольствия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сферы заготовки и переработки дикорастущего, пищевого сырья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Создание конкурентоспособного производства пищевой продукции и переработки дикорастущего сырья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части затрат, связанных с реализацией </w:t>
            </w:r>
            <w:proofErr w:type="gramStart"/>
            <w:r>
              <w:rPr>
                <w:rFonts w:ascii="Times New Roman" w:hAnsi="Times New Roman"/>
                <w:color w:val="000000"/>
                <w:sz w:val="20"/>
                <w:szCs w:val="20"/>
              </w:rPr>
              <w:t>бизнес-проектов</w:t>
            </w:r>
            <w:proofErr w:type="gramEnd"/>
            <w:r>
              <w:rPr>
                <w:rFonts w:ascii="Times New Roman" w:hAnsi="Times New Roman"/>
                <w:color w:val="000000"/>
                <w:sz w:val="20"/>
                <w:szCs w:val="20"/>
              </w:rPr>
              <w:t>, направленных на развитие сферы заготовки и переработки дикорастущего, пищевого сырья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0679102030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Продвижение региональной продукции, произведенной с использованием дикорастущего, пищевого сырья на внутренние и внешние рынки сбыта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участия в торгово-экономических миссиях, выставках, конференциях и других общероссийских и зарубежных мероприятиях, направленных на продвижение региональной пищевой продукции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0679500430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коммунальной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spellStart"/>
            <w:r>
              <w:rPr>
                <w:rFonts w:ascii="Times New Roman" w:hAnsi="Times New Roman"/>
                <w:color w:val="000000"/>
                <w:sz w:val="20"/>
                <w:szCs w:val="20"/>
              </w:rPr>
              <w:t>энергоэффективности</w:t>
            </w:r>
            <w:proofErr w:type="spellEnd"/>
            <w:r>
              <w:rPr>
                <w:rFonts w:ascii="Times New Roman" w:hAnsi="Times New Roman"/>
                <w:color w:val="000000"/>
                <w:sz w:val="20"/>
                <w:szCs w:val="20"/>
              </w:rPr>
              <w:t xml:space="preserve">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Строительство объектов зарядной инфраструктуры для быстрой зарядки электрического автомобильного транспорта и (или) технологическое присоединение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зарядной инфраструктуры для электромобилей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или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получателями средств инвестициями на закупку или производство оборудования объектов зарядной инфраструктуры</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Возмещение части затрат юридическим лицам и индивидуальным предпринимателям, в том числе являющимся территориальными сетевыми организациями, подключающими объекты зарядной инфраструктуры к своим сетям, или производителями объектов зарядной инфраструктуры,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в связи с ранее осуществленными получателями средств инвестициями на технологическое присоединение объектов зарядной инфраструктуры к электрическим сетям</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19584R7662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коммунальной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газоснабжения и повышение уровня газификации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Обеспечение бесперебойности поставок сжиженного углеводородного газа населению Томской области для бытовых нужд</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недополученных доходов газоснабжающим организациям в связи с реализацией сжиженного газа населению по регулируемым ценам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1948600480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43 512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Профессиональная подготовка, переподготовка и повышение квалификации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31 924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регионального и муниципального 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31 924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государственной гражданской и муниципальной службы, местного самоуправления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28 094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государственной гражданской и муниципальной службы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28 094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профессионального развития государственных гражданских служащих Томской области, лиц, замещающих государственные должности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1 218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1 218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1 218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профессионального развития государственных гражданских служащих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17 209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17 209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17 209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профессиональной подготовке кадров для органов местного самоуправления муниципальных образований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проведения мероприятий, направленных на развитие муниципальной службы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7 942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7 942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2326202490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7 942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Гранты в форме субсидий организациям, осуществляющим образовательную деятельность по дополнительным профессиональным программам, в целях возмещения затрат, связанных с обучением государственных гражданских служащих Томской области на основании государственных образовательных сертификатов на дополнительное профессиональное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2326203680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2326203680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2326203680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кадрового потенциала региона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3 829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Реализация Государственного плана подготовки управленческих кадров для организаций народного хозяйства Российской Федерации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3 829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предусмотренных действующим законодательством полномочий органов государственной власти Томской области в сфере содействия в развитии кадрового потенциала организаций приоритетных отраслей экономики и социальной сферы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2 738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2 738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2386302500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2 738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Подготовка управленческих кадров для организаций народного хозяйства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23863R0660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11 588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инновационной деятельности и науки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11 588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научно-образовательного комплекса и инновационного сектора экономики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11 588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Подготовка кадров для инновационного развития экономики региона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11 588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направленные на популяризацию научно-исследовательской деятельности, закрепление на территории Томской области талантливой молодежи в целях развития и эффективного использования интеллектуального потенциала региона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мероприятий по выявлению и поддержке лучших научно-образовательных и инновационных практик с учетом приоритетов социально-экономического развития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0216002260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29 015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социальной политики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29 015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регионального и муниципального 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29 015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Содействие развитию институтов гражданского общества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29 015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Поддержка социально ориентированных некоммерческих организаций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29 015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на конкурсной основе субсидий для реализации социальных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12 667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12 667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12 667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мероприятий, направленных на методическую поддержку деятельности социально ориентированных некоммерческих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социально ориентированных некоммерческих организаций посредством осуществления закупок товаров, работ и услуг для обеспечения государственных нужд (проведение социологических исследований)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2366704340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2366704340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2366704340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15 567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Средства массовой информации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средств массовой информации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информационного общества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191 480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191 480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Информирование населения о деятельности и решениях исполнительных органов Томской области и информационно-разъяснительная работа по актуальным социально значимым вопросам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191 480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Исследовательская, презентационная, издательская работа, связанная с информированием жителей Томской области о социально значимых, экономических, политических и культурных событиях региона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22 790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22 790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22 790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затрат, возникающих в результате деятельности, направленной на производство и продвижение в социальных сетях и </w:t>
            </w:r>
            <w:proofErr w:type="spellStart"/>
            <w:r>
              <w:rPr>
                <w:rFonts w:ascii="Times New Roman" w:hAnsi="Times New Roman"/>
                <w:color w:val="000000"/>
                <w:sz w:val="20"/>
                <w:szCs w:val="20"/>
              </w:rPr>
              <w:t>госпабликах</w:t>
            </w:r>
            <w:proofErr w:type="spellEnd"/>
            <w:r>
              <w:rPr>
                <w:rFonts w:ascii="Times New Roman" w:hAnsi="Times New Roman"/>
                <w:color w:val="000000"/>
                <w:sz w:val="20"/>
                <w:szCs w:val="20"/>
              </w:rPr>
              <w:t xml:space="preserve"> социально значимой информации в доступной форме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на возмещение затрат обществу с ограниченной ответственностью </w:t>
            </w:r>
            <w:r w:rsidR="00D12408">
              <w:rPr>
                <w:rFonts w:ascii="Times New Roman" w:hAnsi="Times New Roman"/>
                <w:color w:val="000000"/>
                <w:sz w:val="20"/>
                <w:szCs w:val="20"/>
              </w:rPr>
              <w:t>«</w:t>
            </w:r>
            <w:r>
              <w:rPr>
                <w:rFonts w:ascii="Times New Roman" w:hAnsi="Times New Roman"/>
                <w:color w:val="000000"/>
                <w:sz w:val="20"/>
                <w:szCs w:val="20"/>
              </w:rPr>
              <w:t>Томское время</w:t>
            </w:r>
            <w:r w:rsidR="00D12408">
              <w:rPr>
                <w:rFonts w:ascii="Times New Roman" w:hAnsi="Times New Roman"/>
                <w:color w:val="000000"/>
                <w:sz w:val="20"/>
                <w:szCs w:val="20"/>
              </w:rPr>
              <w:t>»</w:t>
            </w:r>
            <w:r>
              <w:rPr>
                <w:rFonts w:ascii="Times New Roman" w:hAnsi="Times New Roman"/>
                <w:color w:val="000000"/>
                <w:sz w:val="20"/>
                <w:szCs w:val="20"/>
              </w:rPr>
              <w:t xml:space="preserve"> на приобретение производственного и вещательного оборудования для организации бесперебойного телевизионного вещания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2016004310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113 690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D12408">
              <w:rPr>
                <w:rFonts w:ascii="Times New Roman" w:hAnsi="Times New Roman"/>
                <w:color w:val="000000"/>
                <w:sz w:val="20"/>
                <w:szCs w:val="20"/>
              </w:rPr>
              <w:t>«</w:t>
            </w:r>
            <w:r>
              <w:rPr>
                <w:rFonts w:ascii="Times New Roman" w:hAnsi="Times New Roman"/>
                <w:color w:val="000000"/>
                <w:sz w:val="20"/>
                <w:szCs w:val="20"/>
              </w:rPr>
              <w:t>Интернет</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29 890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29 890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29 890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размещению и распространению материалов, в том числе носящих аудиовизуальный характер, о деятельности органов государственной власти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производству аудиовизуальной продукции о деятельности органов государственной власти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трансляции в тел</w:t>
            </w:r>
            <w:proofErr w:type="gramStart"/>
            <w:r>
              <w:rPr>
                <w:rFonts w:ascii="Times New Roman" w:hAnsi="Times New Roman"/>
                <w:color w:val="000000"/>
                <w:sz w:val="20"/>
                <w:szCs w:val="20"/>
              </w:rPr>
              <w:t>е-</w:t>
            </w:r>
            <w:proofErr w:type="gramEnd"/>
            <w:r>
              <w:rPr>
                <w:rFonts w:ascii="Times New Roman" w:hAnsi="Times New Roman"/>
                <w:color w:val="000000"/>
                <w:sz w:val="20"/>
                <w:szCs w:val="20"/>
              </w:rPr>
              <w:t xml:space="preserve"> или радиоэфире (в том числе в рамках новостной программы или отдельной передачи) информации о деятельности органов государственной власти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закупок в части приобретения работ, услуг по информационному сопровождению деятельности органов государственной власти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2016098770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Представительство Томской области при Правительстве РФ</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66 989</w:t>
            </w:r>
            <w:r w:rsidR="00D12408">
              <w:rPr>
                <w:rFonts w:ascii="Times New Roman" w:hAnsi="Times New Roman"/>
                <w:b/>
                <w:bCs/>
                <w:color w:val="000000"/>
                <w:sz w:val="20"/>
                <w:szCs w:val="20"/>
              </w:rPr>
              <w:t>,</w:t>
            </w:r>
            <w:r>
              <w:rPr>
                <w:rFonts w:ascii="Times New Roman" w:hAnsi="Times New Roman"/>
                <w:b/>
                <w:bCs/>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66 989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66 989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66 989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66 989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66 989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27 992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27 992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38 742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38 742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финансов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15 710 744</w:t>
            </w:r>
            <w:r w:rsidR="00D12408">
              <w:rPr>
                <w:rFonts w:ascii="Times New Roman" w:hAnsi="Times New Roman"/>
                <w:b/>
                <w:bCs/>
                <w:color w:val="000000"/>
                <w:sz w:val="20"/>
                <w:szCs w:val="20"/>
              </w:rPr>
              <w:t>,</w:t>
            </w:r>
            <w:r>
              <w:rPr>
                <w:rFonts w:ascii="Times New Roman" w:hAnsi="Times New Roman"/>
                <w:b/>
                <w:bCs/>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5 991 903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142 217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142 217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141 341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141 341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129 390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129 390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бюджетных расходов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профессиональных знаний государственных гражданских служащих в сфере повышения эффективности бюджетных расходов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w:t>
            </w:r>
            <w:proofErr w:type="gramStart"/>
            <w:r>
              <w:rPr>
                <w:rFonts w:ascii="Times New Roman" w:hAnsi="Times New Roman"/>
                <w:color w:val="000000"/>
                <w:sz w:val="20"/>
                <w:szCs w:val="20"/>
              </w:rPr>
              <w:t>обучения государственных гражданских служащих по вопросам</w:t>
            </w:r>
            <w:proofErr w:type="gramEnd"/>
            <w:r>
              <w:rPr>
                <w:rFonts w:ascii="Times New Roman" w:hAnsi="Times New Roman"/>
                <w:color w:val="000000"/>
                <w:sz w:val="20"/>
                <w:szCs w:val="20"/>
              </w:rPr>
              <w:t>, связанным с организацией и осуществлением бюджетного процесса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2116203100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фонды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314 374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314 374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фонды исполнительного органа субъекта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314 374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Резервный фонд финансирования непредвиденных расходов Администрации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299 374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299 374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средства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9900202000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870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299 374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Резервный фонд Администрации Томской области по ликвидации последствий стихийных бедствий и других чрезвычайных ситуаций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средства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9900204000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870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5 535 311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130 074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бюджетных расходов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110 074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Информационное и технологическое сопровождение бюджетного процесса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110 074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Использование информационных технологий в процессе планирования, исполнения областного и местных бюджетов, формирования бюджетной отчетности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109 594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109 594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109 594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процесса формирования проекта бюджета и бюджетной отчетности бланками и статистическими материалами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2116003500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2136300370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2136300370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финансовой грамотности и развитие </w:t>
            </w:r>
            <w:proofErr w:type="gramStart"/>
            <w:r>
              <w:rPr>
                <w:rFonts w:ascii="Times New Roman" w:hAnsi="Times New Roman"/>
                <w:color w:val="000000"/>
                <w:sz w:val="20"/>
                <w:szCs w:val="20"/>
              </w:rPr>
              <w:t>инициативного</w:t>
            </w:r>
            <w:proofErr w:type="gramEnd"/>
            <w:r>
              <w:rPr>
                <w:rFonts w:ascii="Times New Roman" w:hAnsi="Times New Roman"/>
                <w:color w:val="000000"/>
                <w:sz w:val="20"/>
                <w:szCs w:val="20"/>
              </w:rPr>
              <w:t xml:space="preserve"> бюджетирования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и развитие на территории Томской области системы эффективных и доступных инструментов повышения финансовой грамотности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некоммерческому партнерству по развитию финансовой культуры </w:t>
            </w:r>
            <w:r w:rsidR="00D12408">
              <w:rPr>
                <w:rFonts w:ascii="Times New Roman" w:hAnsi="Times New Roman"/>
                <w:color w:val="000000"/>
                <w:sz w:val="20"/>
                <w:szCs w:val="20"/>
              </w:rPr>
              <w:t>«</w:t>
            </w:r>
            <w:r>
              <w:rPr>
                <w:rFonts w:ascii="Times New Roman" w:hAnsi="Times New Roman"/>
                <w:color w:val="000000"/>
                <w:sz w:val="20"/>
                <w:szCs w:val="20"/>
              </w:rPr>
              <w:t>Финансы Коммуникации Информация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2146400380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5 368 777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97 168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закупку товаров, работ, услуг для обеспечения государственных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97 168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97 168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97 168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Исполнение судебных актов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Исполнение судебных актов по обращению взыскания на средства областного бюджета по искам к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Исполнение судебных актов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9900303000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заработной платы работников бюджетной сферы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3 452 021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3 452 021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средства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870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3 452 021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w:t>
            </w:r>
            <w:proofErr w:type="spellStart"/>
            <w:r>
              <w:rPr>
                <w:rFonts w:ascii="Times New Roman" w:hAnsi="Times New Roman"/>
                <w:color w:val="000000"/>
                <w:sz w:val="20"/>
                <w:szCs w:val="20"/>
              </w:rPr>
              <w:t>софинансирования</w:t>
            </w:r>
            <w:proofErr w:type="spellEnd"/>
            <w:r>
              <w:rPr>
                <w:rFonts w:ascii="Times New Roman" w:hAnsi="Times New Roman"/>
                <w:color w:val="000000"/>
                <w:sz w:val="20"/>
                <w:szCs w:val="20"/>
              </w:rPr>
              <w:t xml:space="preserve"> из областного бюджета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61 097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61 097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средства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870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61 097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1 748 490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1 748 490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Резервные средства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870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1 748 490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Национальная оборона </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Мобилизационная и вневойсковая подготовка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равных финансовых возможностей муниципальных образований по решению вопросов местного значения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первичного воинского учета органами местного самоуправления поселений, муниципальных и городских округов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34 579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Обслуживание государственного (муниципального) долга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1 642 739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Обслуживание государственного (муниципального) внутреннего долга</w:t>
            </w:r>
          </w:p>
          <w:p w:rsidR="009B1972" w:rsidRDefault="009B1972" w:rsidP="00ED7C22">
            <w:pPr>
              <w:widowControl w:val="0"/>
              <w:autoSpaceDE w:val="0"/>
              <w:autoSpaceDN w:val="0"/>
              <w:adjustRightInd w:val="0"/>
              <w:spacing w:after="0" w:line="240" w:lineRule="auto"/>
              <w:jc w:val="both"/>
              <w:rPr>
                <w:rFonts w:ascii="Arial" w:hAnsi="Arial" w:cs="Arial"/>
                <w:sz w:val="24"/>
                <w:szCs w:val="24"/>
              </w:rPr>
            </w:pP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1 642 739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Обслуживание государственного (муниципального) долга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2136303090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700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1 642 739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Обслуживание государственного долга субъекта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2136303090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720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1 642 739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 общего характера бюджетам бюджетной системы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8 041 522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 на выравнивание бюджетной обеспеченности субъектов Российской Федерации и муниципальных образований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равных финансовых возможностей муниципальных образований по решению вопросов местного значения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 на выравнивание бюджетной обеспеченности муниципальных районов (городских округов)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2 129 730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дотации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5 413 346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5 413 346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5 413 346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равных финансовых возможностей муниципальных образований по решению вопросов местного значения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5 413 346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 из областного бюджета на поддержку мер по обеспечению сбалансированности местных бюджетов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4 580 424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4 580 424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4 580 424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 связанные с особым режимом безопасного функционирования закрытых административно-территориальных образований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832 922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832 922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2126550100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832 922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Прочие межбюджетные трансферты общего характера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498 445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498 445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448 445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равных финансовых возможностей муниципальных образований по решению вопросов местного значения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448 445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расчету и предоставлению дотаций бюджетам городских, сельских поселений Томской области за счет средств областного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448 445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448 445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2126540М70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448 445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финансовой грамотности и развитие </w:t>
            </w:r>
            <w:proofErr w:type="gramStart"/>
            <w:r>
              <w:rPr>
                <w:rFonts w:ascii="Times New Roman" w:hAnsi="Times New Roman"/>
                <w:color w:val="000000"/>
                <w:sz w:val="20"/>
                <w:szCs w:val="20"/>
              </w:rPr>
              <w:t>инициативного</w:t>
            </w:r>
            <w:proofErr w:type="gramEnd"/>
            <w:r>
              <w:rPr>
                <w:rFonts w:ascii="Times New Roman" w:hAnsi="Times New Roman"/>
                <w:color w:val="000000"/>
                <w:sz w:val="20"/>
                <w:szCs w:val="20"/>
              </w:rPr>
              <w:t xml:space="preserve"> бюджетирования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Содействие в реализации в муниципальных образованиях Томской области инициативных проектов, предложенных населением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Финансовая поддержка инициативных проектов, выдвигаемых муниципальными образованиями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2148241100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Комитет государственного финансового контроля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17 050</w:t>
            </w:r>
            <w:r w:rsidR="00D12408">
              <w:rPr>
                <w:rFonts w:ascii="Times New Roman" w:hAnsi="Times New Roman"/>
                <w:b/>
                <w:bCs/>
                <w:color w:val="000000"/>
                <w:sz w:val="20"/>
                <w:szCs w:val="20"/>
              </w:rPr>
              <w:t>,</w:t>
            </w:r>
            <w:r>
              <w:rPr>
                <w:rFonts w:ascii="Times New Roman" w:hAnsi="Times New Roman"/>
                <w:b/>
                <w:bCs/>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14 269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14 269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2 781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2 781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lastRenderedPageBreak/>
              <w:t>Департамент социальной защиты населения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10 428 624</w:t>
            </w:r>
            <w:r w:rsidR="00D12408">
              <w:rPr>
                <w:rFonts w:ascii="Times New Roman" w:hAnsi="Times New Roman"/>
                <w:b/>
                <w:bCs/>
                <w:color w:val="000000"/>
                <w:sz w:val="20"/>
                <w:szCs w:val="20"/>
              </w:rPr>
              <w:t>,</w:t>
            </w:r>
            <w:r>
              <w:rPr>
                <w:rFonts w:ascii="Times New Roman" w:hAnsi="Times New Roman"/>
                <w:b/>
                <w:bCs/>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10 428 624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Пенсионное обеспечение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Исполнение принятых обязательств по социальной поддержке отдельных категорий граждан за счет средств областного бюджета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Доставка (пересылка) гражданам доплат к пенсии и мер социальной поддержки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4 547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доплата к пенсии лицам, замещавшим муниципальные должности Томской области, в соответствии с Законом Томской области от 6 мая 2009 года № 68-ОЗ </w:t>
            </w:r>
            <w:r w:rsidR="00D12408">
              <w:rPr>
                <w:rFonts w:ascii="Times New Roman" w:hAnsi="Times New Roman"/>
                <w:color w:val="000000"/>
                <w:sz w:val="20"/>
                <w:szCs w:val="20"/>
              </w:rPr>
              <w:t>«</w:t>
            </w:r>
            <w:r>
              <w:rPr>
                <w:rFonts w:ascii="Times New Roman" w:hAnsi="Times New Roman"/>
                <w:color w:val="000000"/>
                <w:sz w:val="20"/>
                <w:szCs w:val="20"/>
              </w:rPr>
              <w:t>О гарантиях деятельности депутатов представительных органов муниципальных образований, выборных должностных лиц местного самоуправления, лиц, замещающих муниципальные должности,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46 908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46 908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46 908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доплата к пенсии лицам, замещавшим государственные должности Томской области, в соответствии с Законом Томской области от 19 июня 2006 года № 125-ОЗ </w:t>
            </w:r>
            <w:r w:rsidR="00D12408">
              <w:rPr>
                <w:rFonts w:ascii="Times New Roman" w:hAnsi="Times New Roman"/>
                <w:color w:val="000000"/>
                <w:sz w:val="20"/>
                <w:szCs w:val="20"/>
              </w:rPr>
              <w:t>«</w:t>
            </w:r>
            <w:r>
              <w:rPr>
                <w:rFonts w:ascii="Times New Roman" w:hAnsi="Times New Roman"/>
                <w:color w:val="000000"/>
                <w:sz w:val="20"/>
                <w:szCs w:val="20"/>
              </w:rPr>
              <w:t>О правовом статусе лиц, замещающих государственные должности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47 678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47 678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47 678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пенсия за выслугу лет государственным гражданским служащим Томской области и муниципальным служащим Томской области в соответствии с Законом Томской области от 10 октября 2011 года № 240-ОЗ </w:t>
            </w:r>
            <w:r w:rsidR="00D12408">
              <w:rPr>
                <w:rFonts w:ascii="Times New Roman" w:hAnsi="Times New Roman"/>
                <w:color w:val="000000"/>
                <w:sz w:val="20"/>
                <w:szCs w:val="20"/>
              </w:rPr>
              <w:t>«</w:t>
            </w:r>
            <w:r>
              <w:rPr>
                <w:rFonts w:ascii="Times New Roman" w:hAnsi="Times New Roman"/>
                <w:color w:val="000000"/>
                <w:sz w:val="20"/>
                <w:szCs w:val="20"/>
              </w:rPr>
              <w:t>О государственной пенсии за выслугу лет и единовременном поощрении в связи с выходом на государственную пенсию за выслугу лет</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351 746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351 746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351 746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14 июня 2002 года № 34-ОЗ </w:t>
            </w:r>
            <w:r w:rsidR="00D12408">
              <w:rPr>
                <w:rFonts w:ascii="Times New Roman" w:hAnsi="Times New Roman"/>
                <w:color w:val="000000"/>
                <w:sz w:val="20"/>
                <w:szCs w:val="20"/>
              </w:rPr>
              <w:t>«</w:t>
            </w:r>
            <w:r>
              <w:rPr>
                <w:rFonts w:ascii="Times New Roman" w:hAnsi="Times New Roman"/>
                <w:color w:val="000000"/>
                <w:sz w:val="20"/>
                <w:szCs w:val="20"/>
              </w:rPr>
              <w:t>Об установлении надбавки к пенсии Героям Советского Союза, Героям Социалистического Труда, полным кавалерам ордена Славы, полным кавалерам ордена Трудовой Славы, лауреатам Ленинской премии, проживающим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8 апреля 2004 года № 40-ОЗ </w:t>
            </w:r>
            <w:r w:rsidR="00D12408">
              <w:rPr>
                <w:rFonts w:ascii="Times New Roman" w:hAnsi="Times New Roman"/>
                <w:color w:val="000000"/>
                <w:sz w:val="20"/>
                <w:szCs w:val="20"/>
              </w:rPr>
              <w:t>«</w:t>
            </w:r>
            <w:r>
              <w:rPr>
                <w:rFonts w:ascii="Times New Roman" w:hAnsi="Times New Roman"/>
                <w:color w:val="000000"/>
                <w:sz w:val="20"/>
                <w:szCs w:val="20"/>
              </w:rPr>
              <w:t>О ежемесячных доплатах к пенсии гражданам, достигшим возраста 100 лет и более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lastRenderedPageBreak/>
              <w:t xml:space="preserve">Предоставление мер социальной поддержки в соответствии с Законом Томской области от 7 июня 2001 года № 66-ОЗ </w:t>
            </w:r>
            <w:r w:rsidR="00D12408">
              <w:rPr>
                <w:rFonts w:ascii="Times New Roman" w:hAnsi="Times New Roman"/>
                <w:color w:val="000000"/>
                <w:sz w:val="20"/>
                <w:szCs w:val="20"/>
              </w:rPr>
              <w:t>«</w:t>
            </w:r>
            <w:r>
              <w:rPr>
                <w:rFonts w:ascii="Times New Roman" w:hAnsi="Times New Roman"/>
                <w:color w:val="000000"/>
                <w:sz w:val="20"/>
                <w:szCs w:val="20"/>
              </w:rPr>
              <w:t>О некоторых социальных гарантиях лицам, замещавшим на постоянной основе должности в органах государственной власти и управления, органах КПСС, профсоюзных организациях, действовавших на территории Томской области в период Союза ССР и РСФСР, лицам, которым до 1 января 1992 года были назначены персональные пенсии союзного, республиканского</w:t>
            </w:r>
            <w:proofErr w:type="gramEnd"/>
            <w:r>
              <w:rPr>
                <w:rFonts w:ascii="Times New Roman" w:hAnsi="Times New Roman"/>
                <w:color w:val="000000"/>
                <w:sz w:val="20"/>
                <w:szCs w:val="20"/>
              </w:rPr>
              <w:t xml:space="preserve"> и местного значения, лицам, награжденным знаком отличия </w:t>
            </w:r>
            <w:r w:rsidR="00D12408">
              <w:rPr>
                <w:rFonts w:ascii="Times New Roman" w:hAnsi="Times New Roman"/>
                <w:color w:val="000000"/>
                <w:sz w:val="20"/>
                <w:szCs w:val="20"/>
              </w:rPr>
              <w:t>«</w:t>
            </w:r>
            <w:r>
              <w:rPr>
                <w:rFonts w:ascii="Times New Roman" w:hAnsi="Times New Roman"/>
                <w:color w:val="000000"/>
                <w:sz w:val="20"/>
                <w:szCs w:val="20"/>
              </w:rPr>
              <w:t>За заслуги перед Томской областью</w:t>
            </w:r>
            <w:r w:rsidR="00D12408">
              <w:rPr>
                <w:rFonts w:ascii="Times New Roman" w:hAnsi="Times New Roman"/>
                <w:color w:val="000000"/>
                <w:sz w:val="20"/>
                <w:szCs w:val="20"/>
              </w:rPr>
              <w:t>»</w:t>
            </w:r>
            <w:r>
              <w:rPr>
                <w:rFonts w:ascii="Times New Roman" w:hAnsi="Times New Roman"/>
                <w:color w:val="000000"/>
                <w:sz w:val="20"/>
                <w:szCs w:val="20"/>
              </w:rPr>
              <w:t>, а также иным лицам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23 122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23 122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23 122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родителям военнослужащих, умерших в результате заболевания, приобретенного в период прохождения военной службы, в соответствии с Законом Томской области от 13 июня 2001 года № 71-ОЗ </w:t>
            </w:r>
            <w:r w:rsidR="00D12408">
              <w:rPr>
                <w:rFonts w:ascii="Times New Roman" w:hAnsi="Times New Roman"/>
                <w:color w:val="000000"/>
                <w:sz w:val="20"/>
                <w:szCs w:val="20"/>
              </w:rPr>
              <w:t>«</w:t>
            </w:r>
            <w:r>
              <w:rPr>
                <w:rFonts w:ascii="Times New Roman" w:hAnsi="Times New Roman"/>
                <w:color w:val="000000"/>
                <w:sz w:val="20"/>
                <w:szCs w:val="20"/>
              </w:rPr>
              <w:t>О ежемесячных денежных выплатах родителям военнослужащих, умерших в результате заболевания, приобретенного в период прохождения военной службы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Ежемесячная выплата (доплата) педагогическим работникам, достигшим возраста 60 и 55 лет (соответственно мужчины и женщины), пенсионерам из числа педагогических работников, проживающим на территории Томской области, прекратившим трудовой договор с областной государственной или муниципальной образовательной организацией и имеющим почетные звания, начинающиеся со слов </w:t>
            </w:r>
            <w:r w:rsidR="00D12408">
              <w:rPr>
                <w:rFonts w:ascii="Times New Roman" w:hAnsi="Times New Roman"/>
                <w:color w:val="000000"/>
                <w:sz w:val="20"/>
                <w:szCs w:val="20"/>
              </w:rPr>
              <w:t>«</w:t>
            </w:r>
            <w:r>
              <w:rPr>
                <w:rFonts w:ascii="Times New Roman" w:hAnsi="Times New Roman"/>
                <w:color w:val="000000"/>
                <w:sz w:val="20"/>
                <w:szCs w:val="20"/>
              </w:rPr>
              <w:t>Заслуженный ...</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Народный...</w:t>
            </w:r>
            <w:r w:rsidR="00D12408">
              <w:rPr>
                <w:rFonts w:ascii="Times New Roman" w:hAnsi="Times New Roman"/>
                <w:color w:val="000000"/>
                <w:sz w:val="20"/>
                <w:szCs w:val="20"/>
              </w:rPr>
              <w:t>»</w:t>
            </w:r>
            <w:r>
              <w:rPr>
                <w:rFonts w:ascii="Times New Roman" w:hAnsi="Times New Roman"/>
                <w:color w:val="000000"/>
                <w:sz w:val="20"/>
                <w:szCs w:val="20"/>
              </w:rPr>
              <w:t xml:space="preserve">, в соответствии с Законом Томской области от 12 августа 2013 года № 149-ОЗ </w:t>
            </w:r>
            <w:r w:rsidR="00D12408">
              <w:rPr>
                <w:rFonts w:ascii="Times New Roman" w:hAnsi="Times New Roman"/>
                <w:color w:val="000000"/>
                <w:sz w:val="20"/>
                <w:szCs w:val="20"/>
              </w:rPr>
              <w:t>«</w:t>
            </w:r>
            <w:r>
              <w:rPr>
                <w:rFonts w:ascii="Times New Roman" w:hAnsi="Times New Roman"/>
                <w:color w:val="000000"/>
                <w:sz w:val="20"/>
                <w:szCs w:val="20"/>
              </w:rPr>
              <w:t>Об образовании в Томской</w:t>
            </w:r>
            <w:proofErr w:type="gramEnd"/>
            <w:r>
              <w:rPr>
                <w:rFonts w:ascii="Times New Roman" w:hAnsi="Times New Roman"/>
                <w:color w:val="000000"/>
                <w:sz w:val="20"/>
                <w:szCs w:val="20"/>
              </w:rPr>
              <w:t xml:space="preserve">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17 963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17 963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17 963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Выплата региональных социальных доплат к пенсии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обслуживание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2 016 385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2 014 585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Модернизация и развитие социального обслуживания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1 942 391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Оптимизация системы оказания социальных услуг и повышение эффективности социальной поддержки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1 929 323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18 413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4 957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4 957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13 415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13 415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предоставления социальных услуг и мер социальной поддержки отдельных категорий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1 910 909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658 256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658 256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73 428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73 428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1 177 920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484 780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693 140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1 304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1126302770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1 304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Улучшение условий проживания получателей социальных услуг за счет проведения капитального ремонта объектов недвижимого имущества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13 068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Капитальный ремонт областных объектов недвижимого имущества (в том числе разработка проектной документации) в социальной сфере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13 068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13 068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13 068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доступности и качества реабилитационных услуг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и совершенствование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условий для развития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1 274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69 256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Старшее поколение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69 256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системы долговременного ухода за гражданами пожилого возраста и инвалидами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69 256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69 256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69 256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Социальная реабилитация и </w:t>
            </w:r>
            <w:proofErr w:type="spellStart"/>
            <w:r>
              <w:rPr>
                <w:rFonts w:ascii="Times New Roman" w:hAnsi="Times New Roman"/>
                <w:color w:val="000000"/>
                <w:sz w:val="20"/>
                <w:szCs w:val="20"/>
              </w:rPr>
              <w:t>ресоциализация</w:t>
            </w:r>
            <w:proofErr w:type="spell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5 466 264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5 465 694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5 443 794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Исполнение принятых обязательств по социальной поддержке отдельных категорий граждан за счет средств областного бюджета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4 667 342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Денежная компенсация части расходов на проезд студентам из малоимущих семей, проходящим </w:t>
            </w:r>
            <w:proofErr w:type="gramStart"/>
            <w:r>
              <w:rPr>
                <w:rFonts w:ascii="Times New Roman" w:hAnsi="Times New Roman"/>
                <w:color w:val="000000"/>
                <w:sz w:val="20"/>
                <w:szCs w:val="20"/>
              </w:rPr>
              <w:t>обучение по</w:t>
            </w:r>
            <w:proofErr w:type="gramEnd"/>
            <w:r>
              <w:rPr>
                <w:rFonts w:ascii="Times New Roman" w:hAnsi="Times New Roman"/>
                <w:color w:val="000000"/>
                <w:sz w:val="20"/>
                <w:szCs w:val="20"/>
              </w:rPr>
              <w:t xml:space="preserve"> очной форме в государственных профессиональных образовательных организациях и государственных образовательных организациях высшего образования, в соответствии с Законом Томской области от 12 августа 2013 года № 149-ОЗ </w:t>
            </w:r>
            <w:r w:rsidR="00D12408">
              <w:rPr>
                <w:rFonts w:ascii="Times New Roman" w:hAnsi="Times New Roman"/>
                <w:color w:val="000000"/>
                <w:sz w:val="20"/>
                <w:szCs w:val="20"/>
              </w:rPr>
              <w:t>«</w:t>
            </w:r>
            <w:r>
              <w:rPr>
                <w:rFonts w:ascii="Times New Roman" w:hAnsi="Times New Roman"/>
                <w:color w:val="000000"/>
                <w:sz w:val="20"/>
                <w:szCs w:val="20"/>
              </w:rPr>
              <w:t>Об образовании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других видов социальной помощи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56 643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56 048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56 048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Доставка (пересылка) гражданам доплат к пенсии и мер социальной поддержки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63 623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63 623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63 623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гражданам субсидий на оплату жилого помещения и коммунальных услуг в соответствии с Постановлением Правительства Российской Федерации от 14 декабря 2005 года № 761 </w:t>
            </w:r>
            <w:r w:rsidR="00D12408">
              <w:rPr>
                <w:rFonts w:ascii="Times New Roman" w:hAnsi="Times New Roman"/>
                <w:color w:val="000000"/>
                <w:sz w:val="20"/>
                <w:szCs w:val="20"/>
              </w:rPr>
              <w:t>«</w:t>
            </w:r>
            <w:r>
              <w:rPr>
                <w:rFonts w:ascii="Times New Roman" w:hAnsi="Times New Roman"/>
                <w:color w:val="000000"/>
                <w:sz w:val="20"/>
                <w:szCs w:val="20"/>
              </w:rPr>
              <w:t>О предоставлении субсидий на оплату жилого помещения и коммунальных услуг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840 762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840 762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840 762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lastRenderedPageBreak/>
              <w:t xml:space="preserve">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 в соответствии с Законом Томской области от 30 апреля 2009 года № 59-ОЗ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по оплате жилого помещения</w:t>
            </w:r>
            <w:proofErr w:type="gramEnd"/>
            <w:r>
              <w:rPr>
                <w:rFonts w:ascii="Times New Roman" w:hAnsi="Times New Roman"/>
                <w:color w:val="000000"/>
                <w:sz w:val="20"/>
                <w:szCs w:val="20"/>
              </w:rPr>
              <w:t xml:space="preserve"> и коммунальных услуг отдельных категорий граждан, работающих (работавших) и проживающих в сельской местности и рабочих поселках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395 357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395 357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395 357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жилого помещения и коммунальных услуг и компенсационная доплата инвалидам и участникам Великой Отечественной войны в соответствии с Законом Томской области от 4 мая 2005 года № 66-ОЗ </w:t>
            </w:r>
            <w:r w:rsidR="00D12408">
              <w:rPr>
                <w:rFonts w:ascii="Times New Roman" w:hAnsi="Times New Roman"/>
                <w:color w:val="000000"/>
                <w:sz w:val="20"/>
                <w:szCs w:val="20"/>
              </w:rPr>
              <w:t>«</w:t>
            </w:r>
            <w:r>
              <w:rPr>
                <w:rFonts w:ascii="Times New Roman" w:hAnsi="Times New Roman"/>
                <w:color w:val="000000"/>
                <w:sz w:val="20"/>
                <w:szCs w:val="20"/>
              </w:rPr>
              <w:t>О дополнительных мерах социальной поддержки инвалидов и участников Великой Отечественной войны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2 386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2 386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2 386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компенсационная выплата на оплату дополнительной площади жилого помещения и ежегодная денежная выплата на приобретение и доставку твердого топлива в соответствии с Законом Томской области от 8 июня 2006 года № 123-ОЗ </w:t>
            </w:r>
            <w:r w:rsidR="00D12408">
              <w:rPr>
                <w:rFonts w:ascii="Times New Roman" w:hAnsi="Times New Roman"/>
                <w:color w:val="000000"/>
                <w:sz w:val="20"/>
                <w:szCs w:val="20"/>
              </w:rPr>
              <w:t>«</w:t>
            </w:r>
            <w:r>
              <w:rPr>
                <w:rFonts w:ascii="Times New Roman" w:hAnsi="Times New Roman"/>
                <w:color w:val="000000"/>
                <w:sz w:val="20"/>
                <w:szCs w:val="20"/>
              </w:rPr>
              <w:t>О дополнительных мерах социальной поддержки отдельных категорий граждан при предоставлении субсидий на оплату жилого помещения и коммунальных услуг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277 592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277 592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277 592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жилого помещения и коммунальных услуг и компенсационная доплата ветеранам труда, ветеранам военной службы в соответствии с Законом Томской области от 16 декабря 2004 года № 254-ОЗ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1 418 530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1 418 530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1 418 530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жилого помещения и коммунальных услуг и компенсационная доплата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207 561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207 561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1116001090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207 561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специализированным службам по вопросам похоронного дела стоимости услуг, предоставляемых согласно гарантированному перечню услуг по погребению, в соответствии с Федеральным законом от 12 января 1996 года № 8-ФЗ </w:t>
            </w:r>
            <w:r w:rsidR="00D12408">
              <w:rPr>
                <w:rFonts w:ascii="Times New Roman" w:hAnsi="Times New Roman"/>
                <w:color w:val="000000"/>
                <w:sz w:val="20"/>
                <w:szCs w:val="20"/>
              </w:rPr>
              <w:t>«</w:t>
            </w:r>
            <w:r>
              <w:rPr>
                <w:rFonts w:ascii="Times New Roman" w:hAnsi="Times New Roman"/>
                <w:color w:val="000000"/>
                <w:sz w:val="20"/>
                <w:szCs w:val="20"/>
              </w:rPr>
              <w:t>О погребении и похоронном деле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Выплата государственной социальной помощи в соответствии с Законом Томской области от 6 марта 2023 года № 1-ОЗ </w:t>
            </w:r>
            <w:r w:rsidR="00D12408">
              <w:rPr>
                <w:rFonts w:ascii="Times New Roman" w:hAnsi="Times New Roman"/>
                <w:color w:val="000000"/>
                <w:sz w:val="20"/>
                <w:szCs w:val="20"/>
              </w:rPr>
              <w:t>«</w:t>
            </w:r>
            <w:r>
              <w:rPr>
                <w:rFonts w:ascii="Times New Roman" w:hAnsi="Times New Roman"/>
                <w:color w:val="000000"/>
                <w:sz w:val="20"/>
                <w:szCs w:val="20"/>
              </w:rPr>
              <w:t>О государственной социальной помощи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13 815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13 815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13 815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расходов на уплату взноса на капитальный ремонт для отдельных категорий граждан, проживающих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13 374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13 374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1116002840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13 374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Оплата (компенсация оплаты) обучения на основании договоров об образовании детей мобилизованных в соответствии с постановлением Администрации Томской области от 21 апреля 2023 года № 203а </w:t>
            </w:r>
            <w:r w:rsidR="00D12408">
              <w:rPr>
                <w:rFonts w:ascii="Times New Roman" w:hAnsi="Times New Roman"/>
                <w:color w:val="000000"/>
                <w:sz w:val="20"/>
                <w:szCs w:val="20"/>
              </w:rPr>
              <w:t>«</w:t>
            </w:r>
            <w:r>
              <w:rPr>
                <w:rFonts w:ascii="Times New Roman" w:hAnsi="Times New Roman"/>
                <w:color w:val="000000"/>
                <w:sz w:val="20"/>
                <w:szCs w:val="20"/>
              </w:rPr>
              <w:t>О мере социальной поддержки в виде оплаты (компенсации оплаты) за счет средств областного бюджета обучения на территории Томской области детей граждан Российской Федерации, призванных на военную службу по мобилизации в Вооруженные Силы Российской Федерации в соответствии</w:t>
            </w:r>
            <w:proofErr w:type="gramEnd"/>
            <w:r>
              <w:rPr>
                <w:rFonts w:ascii="Times New Roman" w:hAnsi="Times New Roman"/>
                <w:color w:val="000000"/>
                <w:sz w:val="20"/>
                <w:szCs w:val="20"/>
              </w:rPr>
              <w:t xml:space="preserve"> с Указом Президента Российской Федерации от 21.09.2022 № 647 </w:t>
            </w:r>
            <w:r w:rsidR="00D12408">
              <w:rPr>
                <w:rFonts w:ascii="Times New Roman" w:hAnsi="Times New Roman"/>
                <w:color w:val="000000"/>
                <w:sz w:val="20"/>
                <w:szCs w:val="20"/>
              </w:rPr>
              <w:t>«</w:t>
            </w:r>
            <w:r>
              <w:rPr>
                <w:rFonts w:ascii="Times New Roman" w:hAnsi="Times New Roman"/>
                <w:color w:val="000000"/>
                <w:sz w:val="20"/>
                <w:szCs w:val="20"/>
              </w:rPr>
              <w:t>Об объявлении частичной мобилизации в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3 031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3 031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3 031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и иные социальные выплаты, установленные лицам, удостоенным почетного звания </w:t>
            </w:r>
            <w:r w:rsidR="00D12408">
              <w:rPr>
                <w:rFonts w:ascii="Times New Roman" w:hAnsi="Times New Roman"/>
                <w:color w:val="000000"/>
                <w:sz w:val="20"/>
                <w:szCs w:val="20"/>
              </w:rPr>
              <w:t>«</w:t>
            </w:r>
            <w:r>
              <w:rPr>
                <w:rFonts w:ascii="Times New Roman" w:hAnsi="Times New Roman"/>
                <w:color w:val="000000"/>
                <w:sz w:val="20"/>
                <w:szCs w:val="20"/>
              </w:rPr>
              <w:t>Почетный гражданин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членам их семей в соответствии с Законом Томской области от 14 июля 1998 года № 13-ОЗ </w:t>
            </w:r>
            <w:r w:rsidR="00D12408">
              <w:rPr>
                <w:rFonts w:ascii="Times New Roman" w:hAnsi="Times New Roman"/>
                <w:color w:val="000000"/>
                <w:sz w:val="20"/>
                <w:szCs w:val="20"/>
              </w:rPr>
              <w:t>«</w:t>
            </w:r>
            <w:r>
              <w:rPr>
                <w:rFonts w:ascii="Times New Roman" w:hAnsi="Times New Roman"/>
                <w:color w:val="000000"/>
                <w:sz w:val="20"/>
                <w:szCs w:val="20"/>
              </w:rPr>
              <w:t>О наградах и почетном звании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4 708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4 708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4 708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Социальное пособие на погребение умерших граждан в соответствии с Законом Томской области от 12 января 2005 года № 6-ОЗ </w:t>
            </w:r>
            <w:r w:rsidR="00D12408">
              <w:rPr>
                <w:rFonts w:ascii="Times New Roman" w:hAnsi="Times New Roman"/>
                <w:color w:val="000000"/>
                <w:sz w:val="20"/>
                <w:szCs w:val="20"/>
              </w:rPr>
              <w:t>«</w:t>
            </w:r>
            <w:r>
              <w:rPr>
                <w:rFonts w:ascii="Times New Roman" w:hAnsi="Times New Roman"/>
                <w:color w:val="000000"/>
                <w:sz w:val="20"/>
                <w:szCs w:val="20"/>
              </w:rPr>
              <w:t>О погребении и похоронном деле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15 626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15 626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15 626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компенсация на возмещение произведенных расходов гражданам, осуществляющим газификацию жилого помещения, в соответствии с Законом Томской области от 12 августа 2013 года № 143-ОЗ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отдельных категорий граждан, осуществляющих газификацию жилых помещений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выплаты к юбилейным датам ветеранам Великой Отечественной войны в соответствии с постановлением Администрации Томской области от 30 августа 2011 года № 259а </w:t>
            </w:r>
            <w:r w:rsidR="00D12408">
              <w:rPr>
                <w:rFonts w:ascii="Times New Roman" w:hAnsi="Times New Roman"/>
                <w:color w:val="000000"/>
                <w:sz w:val="20"/>
                <w:szCs w:val="20"/>
              </w:rPr>
              <w:t>«</w:t>
            </w:r>
            <w:r>
              <w:rPr>
                <w:rFonts w:ascii="Times New Roman" w:hAnsi="Times New Roman"/>
                <w:color w:val="000000"/>
                <w:sz w:val="20"/>
                <w:szCs w:val="20"/>
              </w:rPr>
              <w:t>О единовременных денежных выплатах и персональных поздравлениях Президента Российской Федерации к юбилейным датам ветеранов Великой Отечественной войны, проживающих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Компенсация затрат родителей (законных представителей) детей-инвалидов на организацию обучения по основным общеобразовательным программам на дому в соответствии с Законом Томской области от 10 сентября 2003 года № 109-ОЗ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инвалидов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2 134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2 134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2 134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гражданину, организовавшему приемную семью в соответствии с Законом Томской области от 8 декабря 2020 года № 150-ОЗ </w:t>
            </w:r>
            <w:r w:rsidR="00D12408">
              <w:rPr>
                <w:rFonts w:ascii="Times New Roman" w:hAnsi="Times New Roman"/>
                <w:color w:val="000000"/>
                <w:sz w:val="20"/>
                <w:szCs w:val="20"/>
              </w:rPr>
              <w:t>«</w:t>
            </w:r>
            <w:r>
              <w:rPr>
                <w:rFonts w:ascii="Times New Roman" w:hAnsi="Times New Roman"/>
                <w:color w:val="000000"/>
                <w:sz w:val="20"/>
                <w:szCs w:val="20"/>
              </w:rPr>
              <w:t>О приемной семье для граждан пожилого возраста и инвалидов, проживающих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вдовам умерших участников Великой Отечественной войны в соответствии с Законом Томской области от 11 октября 2005 года № 179-ОЗ </w:t>
            </w:r>
            <w:r w:rsidR="00D12408">
              <w:rPr>
                <w:rFonts w:ascii="Times New Roman" w:hAnsi="Times New Roman"/>
                <w:color w:val="000000"/>
                <w:sz w:val="20"/>
                <w:szCs w:val="20"/>
              </w:rPr>
              <w:t>«</w:t>
            </w:r>
            <w:r>
              <w:rPr>
                <w:rFonts w:ascii="Times New Roman" w:hAnsi="Times New Roman"/>
                <w:color w:val="000000"/>
                <w:sz w:val="20"/>
                <w:szCs w:val="20"/>
              </w:rPr>
              <w:t>О мерах по улучшению материального положения вдов участников Великой Отечественной войны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Ежемесячная денежная выплата инвалидам боевых действий, ветеранам боевых действий, ставшим инвалидами вследствие общего заболевания или трудового увечья, гражданам, ставшим инвалидами вследствие ранения, контузии или увечья, полученных при исполнении обязанностей военной службы по призыву, в соответствии с Законом Томской области от 10 июля 2007 года № 128-ОЗ </w:t>
            </w:r>
            <w:r w:rsidR="00D12408">
              <w:rPr>
                <w:rFonts w:ascii="Times New Roman" w:hAnsi="Times New Roman"/>
                <w:color w:val="000000"/>
                <w:sz w:val="20"/>
                <w:szCs w:val="20"/>
              </w:rPr>
              <w:t>«</w:t>
            </w:r>
            <w:r>
              <w:rPr>
                <w:rFonts w:ascii="Times New Roman" w:hAnsi="Times New Roman"/>
                <w:color w:val="000000"/>
                <w:sz w:val="20"/>
                <w:szCs w:val="20"/>
              </w:rPr>
              <w:t>О мерах по улучшению материального положения инвалидов боевых действий, ветеранов боевых действий, ставших инвалидами вследствие</w:t>
            </w:r>
            <w:proofErr w:type="gramEnd"/>
            <w:r>
              <w:rPr>
                <w:rFonts w:ascii="Times New Roman" w:hAnsi="Times New Roman"/>
                <w:color w:val="000000"/>
                <w:sz w:val="20"/>
                <w:szCs w:val="20"/>
              </w:rPr>
              <w:t xml:space="preserve"> общего заболевания или трудового увечья, граждан, ставших инвалидами вследствие ранения, контузии или увечья, полученных при исполнении обязанностей военной службы по призыву</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Денежная выплата инвалидам Великой Отечественной войны и участникам Великой Отечественной войны в соответствии с Законом Томской области от 28 апреля 2007 года № 77-ОЗ </w:t>
            </w:r>
            <w:r w:rsidR="00D12408">
              <w:rPr>
                <w:rFonts w:ascii="Times New Roman" w:hAnsi="Times New Roman"/>
                <w:color w:val="000000"/>
                <w:sz w:val="20"/>
                <w:szCs w:val="20"/>
              </w:rPr>
              <w:t>«</w:t>
            </w:r>
            <w:r>
              <w:rPr>
                <w:rFonts w:ascii="Times New Roman" w:hAnsi="Times New Roman"/>
                <w:color w:val="000000"/>
                <w:sz w:val="20"/>
                <w:szCs w:val="20"/>
              </w:rPr>
              <w:t>О денежной выплате инвалидам Великой Отечественной войны и участникам Великой Отечественной войны, проживающим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выплата труженикам тыла в соответствии с Законом Томской области от 10 сентября 2007 года № 185-ОЗ </w:t>
            </w:r>
            <w:r w:rsidR="00D12408">
              <w:rPr>
                <w:rFonts w:ascii="Times New Roman" w:hAnsi="Times New Roman"/>
                <w:color w:val="000000"/>
                <w:sz w:val="20"/>
                <w:szCs w:val="20"/>
              </w:rPr>
              <w:t>«</w:t>
            </w:r>
            <w:r>
              <w:rPr>
                <w:rFonts w:ascii="Times New Roman" w:hAnsi="Times New Roman"/>
                <w:color w:val="000000"/>
                <w:sz w:val="20"/>
                <w:szCs w:val="20"/>
              </w:rPr>
              <w:t>О единовременной денежной выплате труженикам тыла, проживающим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ветеранам труда Томской области в соответствии с Законом Томской области от 7 декабря 2007 года № 260-ОЗ </w:t>
            </w:r>
            <w:r w:rsidR="00D12408">
              <w:rPr>
                <w:rFonts w:ascii="Times New Roman" w:hAnsi="Times New Roman"/>
                <w:color w:val="000000"/>
                <w:sz w:val="20"/>
                <w:szCs w:val="20"/>
              </w:rPr>
              <w:t>«</w:t>
            </w:r>
            <w:r>
              <w:rPr>
                <w:rFonts w:ascii="Times New Roman" w:hAnsi="Times New Roman"/>
                <w:color w:val="000000"/>
                <w:sz w:val="20"/>
                <w:szCs w:val="20"/>
              </w:rPr>
              <w:t>О ветеранах труда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отдельным категориям граждан по оплате проезда на транспорте общего пользования в соответствии с Законом Томской области от 30 декабря 2014 года № 199-ОЗ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 по оплате проезда на транспорте общего пользования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466 560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466 560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466 560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ветеранам труда, ветеранам военной службы в соответствии с Законом Томской области от 16 декабря 2004 года № 254-ОЗ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539 376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539 376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539 376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Ежемесячная денежная выплата труженикам тыла в соответствии с Законом Томской области от 16 декабря 2004 года № 254-ОЗ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7 478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7 478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7 478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реабилитированным лицам и лицам, признанным пострадавшими от политических репрессий в соответствии с Законом Томской области от 16 декабря 2004 года № 254-ОЗ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отдельных категорий граждан, проживающих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18 304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18 304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18 304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компенсации народным дружинникам и членам их семей в соответствии с Законом Томской области от 18 августа 2014 года № 120-ОЗ </w:t>
            </w:r>
            <w:r w:rsidR="00D12408">
              <w:rPr>
                <w:rFonts w:ascii="Times New Roman" w:hAnsi="Times New Roman"/>
                <w:color w:val="000000"/>
                <w:sz w:val="20"/>
                <w:szCs w:val="20"/>
              </w:rPr>
              <w:t>«</w:t>
            </w:r>
            <w:r>
              <w:rPr>
                <w:rFonts w:ascii="Times New Roman" w:hAnsi="Times New Roman"/>
                <w:color w:val="000000"/>
                <w:sz w:val="20"/>
                <w:szCs w:val="20"/>
              </w:rPr>
              <w:t>Об участии граждан в охране общественного порядка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компенсации добровольным пожарным, работникам добровольной пожарной охраны и членам их семей в соответствии с Законом Томской области от 4 августа 2011 года № 150-ОЗ </w:t>
            </w:r>
            <w:r w:rsidR="00D12408">
              <w:rPr>
                <w:rFonts w:ascii="Times New Roman" w:hAnsi="Times New Roman"/>
                <w:color w:val="000000"/>
                <w:sz w:val="20"/>
                <w:szCs w:val="20"/>
              </w:rPr>
              <w:t>«</w:t>
            </w:r>
            <w:r>
              <w:rPr>
                <w:rFonts w:ascii="Times New Roman" w:hAnsi="Times New Roman"/>
                <w:color w:val="000000"/>
                <w:sz w:val="20"/>
                <w:szCs w:val="20"/>
              </w:rPr>
              <w:t>О добровольной пожарной охране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5 июня 2009 года № 87-ОЗ </w:t>
            </w:r>
            <w:r w:rsidR="00D12408">
              <w:rPr>
                <w:rFonts w:ascii="Times New Roman" w:hAnsi="Times New Roman"/>
                <w:color w:val="000000"/>
                <w:sz w:val="20"/>
                <w:szCs w:val="20"/>
              </w:rPr>
              <w:t>«</w:t>
            </w:r>
            <w:r>
              <w:rPr>
                <w:rFonts w:ascii="Times New Roman" w:hAnsi="Times New Roman"/>
                <w:color w:val="000000"/>
                <w:sz w:val="20"/>
                <w:szCs w:val="20"/>
              </w:rPr>
              <w:t>Об аварийно-спасательных службах и аварийно-спасательных формированиях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1 742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Предоставление мер социальной поддержки в соответствии с Законом Томской области от 12 октября 2005 года № 184-ОЗ </w:t>
            </w:r>
            <w:r w:rsidR="00D12408">
              <w:rPr>
                <w:rFonts w:ascii="Times New Roman" w:hAnsi="Times New Roman"/>
                <w:color w:val="000000"/>
                <w:sz w:val="20"/>
                <w:szCs w:val="20"/>
              </w:rPr>
              <w:t>«</w:t>
            </w:r>
            <w:r>
              <w:rPr>
                <w:rFonts w:ascii="Times New Roman" w:hAnsi="Times New Roman"/>
                <w:color w:val="000000"/>
                <w:sz w:val="20"/>
                <w:szCs w:val="20"/>
              </w:rPr>
              <w:t>О пожарной безопасности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2 963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2 963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2 963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 1941 - 1945 годов;</w:t>
            </w:r>
            <w:proofErr w:type="gramEnd"/>
            <w:r>
              <w:rPr>
                <w:rFonts w:ascii="Times New Roman" w:hAnsi="Times New Roman"/>
                <w:color w:val="000000"/>
                <w:sz w:val="20"/>
                <w:szCs w:val="20"/>
              </w:rPr>
              <w:t xml:space="preserve"> тружеников тыла военных лет; лиц, награжденных знаком </w:t>
            </w:r>
            <w:r w:rsidR="00D12408">
              <w:rPr>
                <w:rFonts w:ascii="Times New Roman" w:hAnsi="Times New Roman"/>
                <w:color w:val="000000"/>
                <w:sz w:val="20"/>
                <w:szCs w:val="20"/>
              </w:rPr>
              <w:t>«</w:t>
            </w:r>
            <w:r>
              <w:rPr>
                <w:rFonts w:ascii="Times New Roman" w:hAnsi="Times New Roman"/>
                <w:color w:val="000000"/>
                <w:sz w:val="20"/>
                <w:szCs w:val="20"/>
              </w:rPr>
              <w:t>Жителю блокадного Ленинграда</w:t>
            </w:r>
            <w:r w:rsidR="00D12408">
              <w:rPr>
                <w:rFonts w:ascii="Times New Roman" w:hAnsi="Times New Roman"/>
                <w:color w:val="000000"/>
                <w:sz w:val="20"/>
                <w:szCs w:val="20"/>
              </w:rPr>
              <w:t>»</w:t>
            </w:r>
            <w:r>
              <w:rPr>
                <w:rFonts w:ascii="Times New Roman" w:hAnsi="Times New Roman"/>
                <w:color w:val="000000"/>
                <w:sz w:val="20"/>
                <w:szCs w:val="20"/>
              </w:rPr>
              <w:t xml:space="preserve">; лиц, награжденных знаком </w:t>
            </w:r>
            <w:r w:rsidR="00D12408">
              <w:rPr>
                <w:rFonts w:ascii="Times New Roman" w:hAnsi="Times New Roman"/>
                <w:color w:val="000000"/>
                <w:sz w:val="20"/>
                <w:szCs w:val="20"/>
              </w:rPr>
              <w:t>«</w:t>
            </w:r>
            <w:r>
              <w:rPr>
                <w:rFonts w:ascii="Times New Roman" w:hAnsi="Times New Roman"/>
                <w:color w:val="000000"/>
                <w:sz w:val="20"/>
                <w:szCs w:val="20"/>
              </w:rPr>
              <w:t>Житель осажденного Севастополя</w:t>
            </w:r>
            <w:r w:rsidR="00D12408">
              <w:rPr>
                <w:rFonts w:ascii="Times New Roman" w:hAnsi="Times New Roman"/>
                <w:color w:val="000000"/>
                <w:sz w:val="20"/>
                <w:szCs w:val="20"/>
              </w:rPr>
              <w:t>»</w:t>
            </w:r>
            <w:r>
              <w:rPr>
                <w:rFonts w:ascii="Times New Roman" w:hAnsi="Times New Roman"/>
                <w:color w:val="000000"/>
                <w:sz w:val="20"/>
                <w:szCs w:val="20"/>
              </w:rPr>
              <w:t>; бывших несовершеннолетних узников концлагерей; вдов погибших (умерших) участников Великой Отечественной войны 1941 - 1945 годов, не вступивших в повторный брак</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5 108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5 108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5 108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Исполнение обязательств по предоставлению мер социальной поддержки отдельным категориям граждан за счет (или с привлечением) средств федерального бюджета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776 452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sidR="00D12408">
              <w:rPr>
                <w:rFonts w:ascii="Times New Roman" w:hAnsi="Times New Roman"/>
                <w:color w:val="000000"/>
                <w:sz w:val="20"/>
                <w:szCs w:val="20"/>
              </w:rPr>
              <w:t>«</w:t>
            </w:r>
            <w:r>
              <w:rPr>
                <w:rFonts w:ascii="Times New Roman" w:hAnsi="Times New Roman"/>
                <w:color w:val="000000"/>
                <w:sz w:val="20"/>
                <w:szCs w:val="20"/>
              </w:rPr>
              <w:t>Почетный донор России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73 202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72 120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72 120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sidR="00D12408">
              <w:rPr>
                <w:rFonts w:ascii="Times New Roman" w:hAnsi="Times New Roman"/>
                <w:color w:val="000000"/>
                <w:sz w:val="20"/>
                <w:szCs w:val="20"/>
              </w:rPr>
              <w:t>«</w:t>
            </w:r>
            <w:r>
              <w:rPr>
                <w:rFonts w:ascii="Times New Roman" w:hAnsi="Times New Roman"/>
                <w:color w:val="000000"/>
                <w:sz w:val="20"/>
                <w:szCs w:val="20"/>
              </w:rPr>
              <w:t>Об иммунопрофилактике инфекционных болезней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Оплата жилищно-коммунальных услуг отдельным категориям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439 452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432 958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1117052500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432 958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государственной социальной помощи на основании социального контракта отдельным категориям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259 007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259 007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259 007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отдельным категориям граждан оплаты взноса на капитальный ремонт общего имущества в многоквартирном доме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4 600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4 600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11170R4620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4 600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доступности и качества реабилитационных услуг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Оказание материальной помощи лицам, находящимся в трудной жизненной ситуации, из числа лиц, освободившихся из мест лишения свободы, из числа семей, имеющих в своем составе лиц, освободившихся из мест лишения свободы и оказание государственной социальной помощи малоимущим одиноко проживающим гражданам из числа лиц, прошедших курс лечения от наркотической зависимости, из числа семей, имеющих в своем составе наркозависимых</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Охрана семьи и детства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2 314 080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2 314 080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2 063 024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Исполнение принятых обязательств по социальной поддержке отдельных категорий граждан за счет средств областного бюджета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2 063 024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Доставка (пересылка) гражданам доплат к пенсии и мер социальной поддержки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10 663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10 663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10 663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оплату коммунальных услуг и компенсационная доплата малоимущим многодетным семьям в соответствии с Законом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105 061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105 061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105 061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Компенсация за присмотр и уход за ребенком в образовательных организациях, реализующих образовательную программу дошкольного образования или за услуги индивидуального предпринимателя в сфере дошкольного образования в соответствии с Законом Томской области от 12 августа 2013 года № 149-ОЗ </w:t>
            </w:r>
            <w:r w:rsidR="00D12408">
              <w:rPr>
                <w:rFonts w:ascii="Times New Roman" w:hAnsi="Times New Roman"/>
                <w:color w:val="000000"/>
                <w:sz w:val="20"/>
                <w:szCs w:val="20"/>
              </w:rPr>
              <w:t>«</w:t>
            </w:r>
            <w:r>
              <w:rPr>
                <w:rFonts w:ascii="Times New Roman" w:hAnsi="Times New Roman"/>
                <w:color w:val="000000"/>
                <w:sz w:val="20"/>
                <w:szCs w:val="20"/>
              </w:rPr>
              <w:t>Об образовании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Ежемесячная денежная выплата детям-сиротам и детям, оставшимся без попечения родителей, а также лицам из числа детей-сирот и детей, оставшихся без попечения родителей, на обеспечение бесплатным проездом на городском, пригородном, в сельской местности на внутрирайонном транспорте (кроме такси) в пределах территории Томской области в соответствии с Законом Томской области от 19 августа 1999 года № 28-ОЗ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детей-сирот и детей</w:t>
            </w:r>
            <w:proofErr w:type="gramEnd"/>
            <w:r>
              <w:rPr>
                <w:rFonts w:ascii="Times New Roman" w:hAnsi="Times New Roman"/>
                <w:color w:val="000000"/>
                <w:sz w:val="20"/>
                <w:szCs w:val="20"/>
              </w:rPr>
              <w:t>, оставшихся без попечения родителей,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денежная выплата на обеспечение полноценным питанием беременных женщин и кормящих матерей из числа малоимущих семей в соответствии с Законом Томской области от 7 октября 2008 года № 200-ОЗ </w:t>
            </w:r>
            <w:r w:rsidR="00D12408">
              <w:rPr>
                <w:rFonts w:ascii="Times New Roman" w:hAnsi="Times New Roman"/>
                <w:color w:val="000000"/>
                <w:sz w:val="20"/>
                <w:szCs w:val="20"/>
              </w:rPr>
              <w:t>«</w:t>
            </w:r>
            <w:r>
              <w:rPr>
                <w:rFonts w:ascii="Times New Roman" w:hAnsi="Times New Roman"/>
                <w:color w:val="000000"/>
                <w:sz w:val="20"/>
                <w:szCs w:val="20"/>
              </w:rPr>
              <w:t>О мерах социальной поддержки беременных женщин и кормящих матерей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7 593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7 593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7 593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Пособие на ребенка в соответствии с Законом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Единовременные денежные выплаты гражданам при рождении одновременно трех и более детей в соответствии с Законом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Ежемесячная денежная выплата на оплату стоимости проезда городским, пригородным и внутрирайонным транспортом к месту обучения и обратно детей из малоимущих многодетных семей в соответствии с Законом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Ежегодная денежная выплата </w:t>
            </w:r>
            <w:proofErr w:type="gramStart"/>
            <w:r>
              <w:rPr>
                <w:rFonts w:ascii="Times New Roman" w:hAnsi="Times New Roman"/>
                <w:color w:val="000000"/>
                <w:sz w:val="20"/>
                <w:szCs w:val="20"/>
              </w:rPr>
              <w:t>на подготовку ребенка к занятиям в общеобразовательной организации в соответствии с Законом</w:t>
            </w:r>
            <w:proofErr w:type="gramEnd"/>
            <w:r>
              <w:rPr>
                <w:rFonts w:ascii="Times New Roman" w:hAnsi="Times New Roman"/>
                <w:color w:val="000000"/>
                <w:sz w:val="20"/>
                <w:szCs w:val="20"/>
              </w:rPr>
              <w:t xml:space="preserve">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материнский (семейный) капитал в соответствии с Законом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1116020410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пособие в связи с рождением и воспитанием ребенка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1 557 089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1 557 089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1116031460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1 557 089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Финансовая поддержка семей при рождении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11WP150840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11WP150840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11WP150840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251 056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социальной политики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108 917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104 597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85 509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85 509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80 393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80 393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Исполнение принятых обязательств по социальной поддержке отдельных категорий граждан за счет средств областного бюджета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Прочие мероприятия в области социальной политики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1116000550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совершеннолетних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1116040700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информационного общества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поддержки цифровых технологий в сфере государственного управления, предоставление государственных и муниципальных услуг на базе многофункциональных центров и информирование населения о политической, социально-экономической ситуации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Поддержка региональных проектов в сфере информационных технологий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20162R0280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20162R0280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20162R0280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природных ресурсов и охраны окружающей среды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1 169 370</w:t>
            </w:r>
            <w:r w:rsidR="00D12408">
              <w:rPr>
                <w:rFonts w:ascii="Times New Roman" w:hAnsi="Times New Roman"/>
                <w:b/>
                <w:bCs/>
                <w:color w:val="000000"/>
                <w:sz w:val="20"/>
                <w:szCs w:val="20"/>
              </w:rPr>
              <w:t>,</w:t>
            </w:r>
            <w:r>
              <w:rPr>
                <w:rFonts w:ascii="Times New Roman" w:hAnsi="Times New Roman"/>
                <w:b/>
                <w:bCs/>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39 907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Водное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39 907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39 907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водохозяйственного комплекса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Осуществление отдельных полномочий в области водных отношений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полномочий в области водных отношений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1526751280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уникальных водных объектов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Улучшение экологического состояния гидрографической сети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15WG850900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15WG850900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15WG850900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26 354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719 746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705 038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705 038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комплексной системы обращения с твердыми коммунальными отходами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83 472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Эксплуатация объектов в области обращения с отходами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83 472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D12408">
              <w:rPr>
                <w:rFonts w:ascii="Times New Roman" w:hAnsi="Times New Roman"/>
                <w:color w:val="000000"/>
                <w:sz w:val="20"/>
                <w:szCs w:val="20"/>
              </w:rPr>
              <w:t>«</w:t>
            </w:r>
            <w:r>
              <w:rPr>
                <w:rFonts w:ascii="Times New Roman" w:hAnsi="Times New Roman"/>
                <w:color w:val="000000"/>
                <w:sz w:val="20"/>
                <w:szCs w:val="20"/>
              </w:rPr>
              <w:t>Томская региональная концессионная компания</w:t>
            </w:r>
            <w:r w:rsidR="00D12408">
              <w:rPr>
                <w:rFonts w:ascii="Times New Roman" w:hAnsi="Times New Roman"/>
                <w:color w:val="000000"/>
                <w:sz w:val="20"/>
                <w:szCs w:val="20"/>
              </w:rPr>
              <w:t>»</w:t>
            </w:r>
            <w:r>
              <w:rPr>
                <w:rFonts w:ascii="Times New Roman" w:hAnsi="Times New Roman"/>
                <w:color w:val="000000"/>
                <w:sz w:val="20"/>
                <w:szCs w:val="20"/>
              </w:rPr>
              <w:t xml:space="preserve"> в целях осуществления эксплуатационного платежа, предусмотренного концессионным соглашением от 3 апреля 2023 года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78 973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78 973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78 973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D12408">
              <w:rPr>
                <w:rFonts w:ascii="Times New Roman" w:hAnsi="Times New Roman"/>
                <w:color w:val="000000"/>
                <w:sz w:val="20"/>
                <w:szCs w:val="20"/>
              </w:rPr>
              <w:t>«</w:t>
            </w:r>
            <w:r>
              <w:rPr>
                <w:rFonts w:ascii="Times New Roman" w:hAnsi="Times New Roman"/>
                <w:color w:val="000000"/>
                <w:sz w:val="20"/>
                <w:szCs w:val="20"/>
              </w:rPr>
              <w:t>Томская региональная концессионная компания</w:t>
            </w:r>
            <w:r w:rsidR="00D12408">
              <w:rPr>
                <w:rFonts w:ascii="Times New Roman" w:hAnsi="Times New Roman"/>
                <w:color w:val="000000"/>
                <w:sz w:val="20"/>
                <w:szCs w:val="20"/>
              </w:rPr>
              <w:t>»</w:t>
            </w:r>
            <w:r>
              <w:rPr>
                <w:rFonts w:ascii="Times New Roman" w:hAnsi="Times New Roman"/>
                <w:color w:val="000000"/>
                <w:sz w:val="20"/>
                <w:szCs w:val="20"/>
              </w:rPr>
              <w:t xml:space="preserve"> в целях осуществления операционного платежа, предусмотренного концессионным соглашением от 3 апреля 2023 года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4 498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4 498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1567004140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4 498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Комплексная система обращения с твердыми коммунальными отходами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D12408">
              <w:rPr>
                <w:rFonts w:ascii="Times New Roman" w:hAnsi="Times New Roman"/>
                <w:color w:val="000000"/>
                <w:sz w:val="20"/>
                <w:szCs w:val="20"/>
              </w:rPr>
              <w:t>«</w:t>
            </w:r>
            <w:r>
              <w:rPr>
                <w:rFonts w:ascii="Times New Roman" w:hAnsi="Times New Roman"/>
                <w:color w:val="000000"/>
                <w:sz w:val="20"/>
                <w:szCs w:val="20"/>
              </w:rPr>
              <w:t>Томская региональная концессионная компания</w:t>
            </w:r>
            <w:r w:rsidR="00D12408">
              <w:rPr>
                <w:rFonts w:ascii="Times New Roman" w:hAnsi="Times New Roman"/>
                <w:color w:val="000000"/>
                <w:sz w:val="20"/>
                <w:szCs w:val="20"/>
              </w:rPr>
              <w:t>»</w:t>
            </w:r>
            <w:r>
              <w:rPr>
                <w:rFonts w:ascii="Times New Roman" w:hAnsi="Times New Roman"/>
                <w:color w:val="000000"/>
                <w:sz w:val="20"/>
                <w:szCs w:val="20"/>
              </w:rPr>
              <w:t>, в целях осуществления инвестиционного платежа, предусмотренного концессионным соглашением от 3 апреля 2023 года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15WG204150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15WG204150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15WG204150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621 566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Благоустройство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комплексной системы обращения с твердыми коммунальными отходами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Приведение в нормативное состояние муниципальных полигонов твердых коммунальных отходов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1569000000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Приведение в нормативное состояние муниципальных полигонов твердых коммунальных отходов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1569041420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1569041420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1569041420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14 707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Охрана окружающей среды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409 717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Охрана объектов растительного и животного мира и среды их обитания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63 571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63 571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Регулирование качества окружающей среды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63 571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снижения негативного воздействия на окружающую среду хозяйствующих субъектов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46 214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обеспечение выполнения областных мероприятий (проектов) в области охраны окружающей среды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8 584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8 584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8 584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государственных работ в сфере обеспечения снижения негативного воздействия на окружающую среду</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1516002170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Повышение экологической культуры и информированности населения о качестве окружающей среды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17 357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Выполнение государственных работ в сфере повышения экологической культуры и информированности населения о качестве окружающей среды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17 357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17 357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1516102180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17 357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охраны окружающей среды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346 145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346 145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49 860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49 860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42 968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42 968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6 724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6 724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комплексной системы обращения с твердыми коммунальными отходами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экологической безопасности в области обращения с отходами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Ликвидация мест несанкционированного складирования отходов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1567140190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1 775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Чистая страна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294 510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Ликвидация несанкционированных свалок в границах городов и наиболее опасных объектов накопленного вреда окружающей среде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15WG152420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222 858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15WG152420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222 858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15WG152420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222 858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Ликвидация несанкционированных свалок в границах городов и наиболее опасных объектов накопленного вреда окружающей среде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15WG1А2420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71 651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15WG1А2420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71 651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15WG1А2420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71 651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здравоохранения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15 410 507</w:t>
            </w:r>
            <w:r w:rsidR="00D12408">
              <w:rPr>
                <w:rFonts w:ascii="Times New Roman" w:hAnsi="Times New Roman"/>
                <w:b/>
                <w:bCs/>
                <w:color w:val="000000"/>
                <w:sz w:val="20"/>
                <w:szCs w:val="20"/>
              </w:rPr>
              <w:t>,</w:t>
            </w:r>
            <w:r>
              <w:rPr>
                <w:rFonts w:ascii="Times New Roman" w:hAnsi="Times New Roman"/>
                <w:b/>
                <w:bCs/>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Здравоохранение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7 528 303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Стационарная медицинская помощь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2 377 619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2 374 119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1 974 843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Высокотехнологичная медицинская помощь и медицинская помощь, оказываемая в рамках клинической апробации методов профилактики, диагностики, лечения и реабилитации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119 603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119 603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119 603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07162R4020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119 603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Паллиативная медицинская помощь</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паллиативной медицинской помощи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2 512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3 973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1 828 254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1 828 254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1 828 254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222 777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1 605 477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20 498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оснащению (дооснащению и (или) переоснащению)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07169R7520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20 498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07169R7520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20 498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07169R7520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20 498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266 044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gramStart"/>
            <w:r>
              <w:rPr>
                <w:rFonts w:ascii="Times New Roman" w:hAnsi="Times New Roman"/>
                <w:color w:val="000000"/>
                <w:sz w:val="20"/>
                <w:szCs w:val="20"/>
              </w:rPr>
              <w:t>эффективности функционирования системы здравоохранения Томской области</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161 109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161 109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161 109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131 944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29 165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104 935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104 935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104 935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18 882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86 053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133 232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Борьба с </w:t>
            </w:r>
            <w:proofErr w:type="gramStart"/>
            <w:r>
              <w:rPr>
                <w:rFonts w:ascii="Times New Roman" w:hAnsi="Times New Roman"/>
                <w:color w:val="000000"/>
                <w:sz w:val="20"/>
                <w:szCs w:val="20"/>
              </w:rPr>
              <w:t>сердечно-сосудистыми</w:t>
            </w:r>
            <w:proofErr w:type="gramEnd"/>
            <w:r>
              <w:rPr>
                <w:rFonts w:ascii="Times New Roman" w:hAnsi="Times New Roman"/>
                <w:color w:val="000000"/>
                <w:sz w:val="20"/>
                <w:szCs w:val="20"/>
              </w:rPr>
              <w:t xml:space="preserve"> заболеваниями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83 511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оборудованием региональных сосудистых центров и первичных сосудистых отделений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07WN251920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83 511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07WN251920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83 511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07WN251920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83 511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Борьба с онкологическими заболеваниями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49 721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Переоснащение медицинских организаций, оказывающих медицинскую помощь больным с онкологическими заболеваниями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07WN351900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49 721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07WN351900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49 721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07WN351900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49 721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доступности и качества реабилитационных услуг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Амбулаторная помощь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1 792 829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1 792 605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1 523 627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Предупреждение и борьба с социально значимыми заболеваниями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542 894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отдельных полномочий в области лекарственного обеспечения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103 355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103 355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103 355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407 375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407 375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0716154600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407 375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детей с сахарным диабетом 1 типа в возрасте от 2-х до 4-х лет системами непрерывного мониторинга глюкозы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1 189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1 189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1 189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детей с сахарным диабетом 1 типа в возрасте от 4-х до 17-ти лет системами непрерывного мониторинга глюкозы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30 973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30 973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07161R1070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30 973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Паллиативная медицинская помощь</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24 075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паллиативной медицинской помощи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24 075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19 075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4 671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07163R2010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14 403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909 306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675 529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675 529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208 513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467 015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Поликлиники, амбулатории, диагностические центры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233 777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233 777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135 672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98 104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Проведение массового обследования новорожденных на врожденные и (или) наследственные заболевания (расширенный неонатальный скрининг)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24 351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22 251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22 251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07170R3850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22 251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240 468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gramStart"/>
            <w:r>
              <w:rPr>
                <w:rFonts w:ascii="Times New Roman" w:hAnsi="Times New Roman"/>
                <w:color w:val="000000"/>
                <w:sz w:val="20"/>
                <w:szCs w:val="20"/>
              </w:rPr>
              <w:t>эффективности функционирования системы здравоохранения Томской области</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240 468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обеспечивающие предоставление услуг в сфере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181 204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181 204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76 260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104 944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Поликлиники, амбулатории, диагностические центры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56 664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56 664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53 408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первичного звена здравоохранения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 (оснащение автомобильным транспортом медицинских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16 250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12 258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уровня доступности приоритетных объектов и услуг в приоритетных сферах жизнедеятельности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Медицинская помощь в дневных стационарах всех типов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153 066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153 066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152 400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152 400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152 400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152 400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1 848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150 552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gramStart"/>
            <w:r>
              <w:rPr>
                <w:rFonts w:ascii="Times New Roman" w:hAnsi="Times New Roman"/>
                <w:color w:val="000000"/>
                <w:sz w:val="20"/>
                <w:szCs w:val="20"/>
              </w:rPr>
              <w:t>эффективности функционирования системы здравоохранения Томской области</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Скорая медицинская помощь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488 023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488 023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97 850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97 850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97 850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97 850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97 221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19 522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gramStart"/>
            <w:r>
              <w:rPr>
                <w:rFonts w:ascii="Times New Roman" w:hAnsi="Times New Roman"/>
                <w:color w:val="000000"/>
                <w:sz w:val="20"/>
                <w:szCs w:val="20"/>
              </w:rPr>
              <w:t>эффективности функционирования системы здравоохранения Томской области</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19 522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19 522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19 522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18 714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370 651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системы оказания первичной медико-санитарной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370 651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закупки авиационных работ в целях оказания медицинской помощи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07WN155540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медицинской помощи с применением санитарной авиации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172 651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172 651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07WN1Д5540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172 651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Заготовка, переработка, хранение и обеспечение безопасности донорской крови и её компонентов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262 581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262 581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258 280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258 280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14 253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14 253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1 616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12 636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Центры, станции и отделения переливания крови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244 027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244 027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244 027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4 301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gramStart"/>
            <w:r>
              <w:rPr>
                <w:rFonts w:ascii="Times New Roman" w:hAnsi="Times New Roman"/>
                <w:color w:val="000000"/>
                <w:sz w:val="20"/>
                <w:szCs w:val="20"/>
              </w:rPr>
              <w:t>эффективности функционирования системы здравоохранения Томской области</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4 301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Центры, станции и отделения переливания крови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Санитарно-эпидемиологическое благополучие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82 957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82 803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82 803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82 803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2 219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2 219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2 219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Вакцинация и ревакцинация против инфекционных заболеваний, борьба с эпидемиями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80 583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80 583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0716702960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80 583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Старшее поколение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11WP354680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2 371 224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2 370 207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109 199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109 199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94 800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94 800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0706801000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оказания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2 079 629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Предупреждение и борьба с социально значимыми заболеваниями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предупреждению и борьбе с социально значимыми инфекционными заболеваниями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Финансовое обеспечение закупок диагностических средств для выявления и мониторинга лечения лиц, инфицированных вирусом иммунодефицита человека, в том числе в сочетании с вирусами гепатитов инфицированных вирусами иммунодефицита человека и гепатитов</w:t>
            </w:r>
            <w:proofErr w:type="gramStart"/>
            <w:r>
              <w:rPr>
                <w:rFonts w:ascii="Times New Roman" w:hAnsi="Times New Roman"/>
                <w:color w:val="000000"/>
                <w:sz w:val="20"/>
                <w:szCs w:val="20"/>
              </w:rPr>
              <w:t xml:space="preserve"> В</w:t>
            </w:r>
            <w:proofErr w:type="gramEnd"/>
            <w:r>
              <w:rPr>
                <w:rFonts w:ascii="Times New Roman" w:hAnsi="Times New Roman"/>
                <w:color w:val="000000"/>
                <w:sz w:val="20"/>
                <w:szCs w:val="20"/>
              </w:rPr>
              <w:t xml:space="preserve"> и С</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21 279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21 279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21 279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реализации мероприятий по профилактике ВИЧ-инфекции и гепатитов B и C, в том числе с привлечением к реализации указанных мероприятий социально ориентированных некоммерческих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2 554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2 554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2 554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закупок диагностических сре</w:t>
            </w:r>
            <w:proofErr w:type="gramStart"/>
            <w:r>
              <w:rPr>
                <w:rFonts w:ascii="Times New Roman" w:hAnsi="Times New Roman"/>
                <w:color w:val="000000"/>
                <w:sz w:val="20"/>
                <w:szCs w:val="20"/>
              </w:rPr>
              <w:t>дств дл</w:t>
            </w:r>
            <w:proofErr w:type="gramEnd"/>
            <w:r>
              <w:rPr>
                <w:rFonts w:ascii="Times New Roman" w:hAnsi="Times New Roman"/>
                <w:color w:val="000000"/>
                <w:sz w:val="20"/>
                <w:szCs w:val="20"/>
              </w:rPr>
              <w:t>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6 376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6 376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07160R2023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6 376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отдельных категорий граждан Томской области лекарственными препаратами и медицинскими изделиями, включая расходы на организационные мероприятия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1 482 596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Льготное лекарственное обеспечение населения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1 482 596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1 482 596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0716102990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1 482 596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медицинской помощи, включая профилактику заболеваний и формирование здорового образа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543 822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обеспечивающие предоставление услуг в сфере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422 295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422 295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398 455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23 840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96 848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96 848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50 699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46 148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Поликлиники, амбулатории, диагностические центры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11 326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11 326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9 514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Центры, станции и отделения переливания крови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0716700Н00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lastRenderedPageBreak/>
              <w:t>Обеспечение проезда по направлениям врачей в медицинские организации, расположенные на территории Томской области, оказывающие специализированную медицинскую помощь, лиц, проживающих в районах Крайнего Севера и приравненных к ним местностях, при отсутствии круглогодичного транспортного наземного сообщения с областным центром, а также лиц, сопровождающих указанных лиц в случаях, если последние не достигли восемнадцатилетнего возраста, либо являются инвалидами по слуху и зрению одновременно, либо</w:t>
            </w:r>
            <w:proofErr w:type="gramEnd"/>
            <w:r>
              <w:rPr>
                <w:rFonts w:ascii="Times New Roman" w:hAnsi="Times New Roman"/>
                <w:color w:val="000000"/>
                <w:sz w:val="20"/>
                <w:szCs w:val="20"/>
              </w:rPr>
              <w:t xml:space="preserve"> являются инвалидами, имеющими стойкие расстройства функции зрения или самостоятельного передвижения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12 879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12 879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0716740300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12 879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Проведение массового обследования новорожденных на врожденные и (или) наследственные заболевания (расширенный неонатальный скрининг)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услуг по медико-генетической помощи населению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0717002970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50 453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gramStart"/>
            <w:r>
              <w:rPr>
                <w:rFonts w:ascii="Times New Roman" w:hAnsi="Times New Roman"/>
                <w:color w:val="000000"/>
                <w:sz w:val="20"/>
                <w:szCs w:val="20"/>
              </w:rPr>
              <w:t>эффективности функционирования системы здравоохранения Томской области</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50 453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обеспечивающие предоставление услуг в сфере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0726600Ж00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Больницы, клиники, госпитали, медико-санитарные части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12 175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12 175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0726600К00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11 090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Поликлиники, амбулатории, диагностические центры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0726600Л00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17 513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14 411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14 411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Независимая оценка качества оказания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0726602980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Информационное обеспечение деятельности Департамента здравоохранения Томской области и поддержка средств массовой информации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0726604120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130 925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Борьба с </w:t>
            </w:r>
            <w:proofErr w:type="gramStart"/>
            <w:r>
              <w:rPr>
                <w:rFonts w:ascii="Times New Roman" w:hAnsi="Times New Roman"/>
                <w:color w:val="000000"/>
                <w:sz w:val="20"/>
                <w:szCs w:val="20"/>
              </w:rPr>
              <w:t>сердечно-сосудистыми</w:t>
            </w:r>
            <w:proofErr w:type="gramEnd"/>
            <w:r>
              <w:rPr>
                <w:rFonts w:ascii="Times New Roman" w:hAnsi="Times New Roman"/>
                <w:color w:val="000000"/>
                <w:sz w:val="20"/>
                <w:szCs w:val="20"/>
              </w:rPr>
              <w:t xml:space="preserve"> заболеваниями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66 323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профилактики развития </w:t>
            </w:r>
            <w:proofErr w:type="gramStart"/>
            <w:r>
              <w:rPr>
                <w:rFonts w:ascii="Times New Roman" w:hAnsi="Times New Roman"/>
                <w:color w:val="000000"/>
                <w:sz w:val="20"/>
                <w:szCs w:val="20"/>
              </w:rPr>
              <w:t>сердечно-сосудистых</w:t>
            </w:r>
            <w:proofErr w:type="gramEnd"/>
            <w:r>
              <w:rPr>
                <w:rFonts w:ascii="Times New Roman" w:hAnsi="Times New Roman"/>
                <w:color w:val="000000"/>
                <w:sz w:val="20"/>
                <w:szCs w:val="20"/>
              </w:rPr>
              <w:t xml:space="preserve"> заболеваний и сердечно-сосудистых осложнений у пациентов высокого риска, находящихся на диспансерном наблюдении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66 323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66 323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07WN255860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66 323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Создание единого цифрового контура в здравоохранении на основе единой государственной информационной системы здравоохранения (ЕГИСЗ)</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64 602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w:t>
            </w:r>
            <w:r w:rsidR="00D12408">
              <w:rPr>
                <w:rFonts w:ascii="Times New Roman" w:hAnsi="Times New Roman"/>
                <w:color w:val="000000"/>
                <w:sz w:val="20"/>
                <w:szCs w:val="20"/>
              </w:rPr>
              <w:t>«</w:t>
            </w:r>
            <w:r>
              <w:rPr>
                <w:rFonts w:ascii="Times New Roman" w:hAnsi="Times New Roman"/>
                <w:color w:val="000000"/>
                <w:sz w:val="20"/>
                <w:szCs w:val="20"/>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07WN751140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64 602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07WN751140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64 602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w:t>
            </w:r>
            <w:bookmarkStart w:id="0" w:name="_GoBack"/>
            <w:bookmarkEnd w:id="0"/>
            <w:r>
              <w:rPr>
                <w:rFonts w:ascii="Times New Roman" w:hAnsi="Times New Roman"/>
                <w:color w:val="000000"/>
                <w:sz w:val="20"/>
                <w:szCs w:val="20"/>
              </w:rPr>
              <w:t>751140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64 602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Сокращение уровня потребления </w:t>
            </w:r>
            <w:proofErr w:type="spellStart"/>
            <w:r>
              <w:rPr>
                <w:rFonts w:ascii="Times New Roman" w:hAnsi="Times New Roman"/>
                <w:color w:val="000000"/>
                <w:sz w:val="20"/>
                <w:szCs w:val="20"/>
              </w:rPr>
              <w:t>психоактивных</w:t>
            </w:r>
            <w:proofErr w:type="spellEnd"/>
            <w:r>
              <w:rPr>
                <w:rFonts w:ascii="Times New Roman" w:hAnsi="Times New Roman"/>
                <w:color w:val="000000"/>
                <w:sz w:val="20"/>
                <w:szCs w:val="20"/>
              </w:rPr>
              <w:t xml:space="preserve"> веществ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консультативной и организационно-методической помощи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Безопасность дорожного движения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дорожной деятельности в рамках реализации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Безопасные качественные дороги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7 882 204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7 882 204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7 882 204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180 375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Кадровые ресурсы здравоохранения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180 375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Осуществление государственной поддержки работников областных государственных автономных и бюджетных учреждений здравоохранения в виде частичной компенсации затрат, связанных с наймом жилых помещений в жилых домах, построенных в рамках реализации на территории Томской области инвестиционных проектов по строительству жилых домов, предназначенных для сдачи квартир в аренду</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0726401630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07264R1380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Оказание бесплатной медицинской помощи гражданам в рамках областной программы обязательного медицинского страхования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оказания медицинской помощи в рамках областной программы обязательного медицинского страхования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Обязательное медицинское страхование неработающего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0786500330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7 701 829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по молодежной политике, физической культуре и спорту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1 032 853</w:t>
            </w:r>
            <w:r w:rsidR="00D12408">
              <w:rPr>
                <w:rFonts w:ascii="Times New Roman" w:hAnsi="Times New Roman"/>
                <w:b/>
                <w:bCs/>
                <w:color w:val="000000"/>
                <w:sz w:val="20"/>
                <w:szCs w:val="20"/>
              </w:rPr>
              <w:t>,</w:t>
            </w:r>
            <w:r>
              <w:rPr>
                <w:rFonts w:ascii="Times New Roman" w:hAnsi="Times New Roman"/>
                <w:b/>
                <w:bCs/>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404 120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Дополнительное образование детей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184 258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184 258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массового спорта, спорта высших достижений и системы подготовки спортивного резерва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184 258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184 258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164 825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164 825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164 825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отраслях социальной сферы, направленные на повышение эффективности здравоохранения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работников муниципальных учреждений дополнительного образования детей в сфере физической культуры и спорта, занимающих должности врачей, а также среднего медицинского персонала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19 432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19 432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19 432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Молодежная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219 861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219 611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развития эффективной молодежной политики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40 502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и реализация потенциала молодежи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40 502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затрат, связанных с реализацией программ молодежных и детских общественных объединений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направленных на развитие добровольчества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0846202860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сфере молодежной политики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35 502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35 502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0846203010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35 502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179 109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системы поддержки молодежи (</w:t>
            </w:r>
            <w:r w:rsidR="00D12408">
              <w:rPr>
                <w:rFonts w:ascii="Times New Roman" w:hAnsi="Times New Roman"/>
                <w:color w:val="000000"/>
                <w:sz w:val="20"/>
                <w:szCs w:val="20"/>
              </w:rPr>
              <w:t>«</w:t>
            </w:r>
            <w:r>
              <w:rPr>
                <w:rFonts w:ascii="Times New Roman" w:hAnsi="Times New Roman"/>
                <w:color w:val="000000"/>
                <w:sz w:val="20"/>
                <w:szCs w:val="20"/>
              </w:rPr>
              <w:t>Молодежь России</w:t>
            </w:r>
            <w:r w:rsidR="00D12408">
              <w:rPr>
                <w:rFonts w:ascii="Times New Roman" w:hAnsi="Times New Roman"/>
                <w:color w:val="000000"/>
                <w:sz w:val="20"/>
                <w:szCs w:val="20"/>
              </w:rPr>
              <w:t>»</w:t>
            </w:r>
            <w:r>
              <w:rPr>
                <w:rFonts w:ascii="Times New Roman" w:hAnsi="Times New Roman"/>
                <w:color w:val="000000"/>
                <w:sz w:val="20"/>
                <w:szCs w:val="20"/>
              </w:rPr>
              <w:t>)</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179 109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программы комплексного развития молодежной политики в регионах Российской Федерации </w:t>
            </w:r>
            <w:r w:rsidR="00D12408">
              <w:rPr>
                <w:rFonts w:ascii="Times New Roman" w:hAnsi="Times New Roman"/>
                <w:color w:val="000000"/>
                <w:sz w:val="20"/>
                <w:szCs w:val="20"/>
              </w:rPr>
              <w:t>«</w:t>
            </w:r>
            <w:r>
              <w:rPr>
                <w:rFonts w:ascii="Times New Roman" w:hAnsi="Times New Roman"/>
                <w:color w:val="000000"/>
                <w:sz w:val="20"/>
                <w:szCs w:val="20"/>
              </w:rPr>
              <w:t>Регион для молодых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179 109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89 554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89 554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89 554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08WEГ51160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89 554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Сокращение уровня потребления </w:t>
            </w:r>
            <w:proofErr w:type="spellStart"/>
            <w:r>
              <w:rPr>
                <w:rFonts w:ascii="Times New Roman" w:hAnsi="Times New Roman"/>
                <w:color w:val="000000"/>
                <w:sz w:val="20"/>
                <w:szCs w:val="20"/>
              </w:rPr>
              <w:t>психоактивных</w:t>
            </w:r>
            <w:proofErr w:type="spellEnd"/>
            <w:r>
              <w:rPr>
                <w:rFonts w:ascii="Times New Roman" w:hAnsi="Times New Roman"/>
                <w:color w:val="000000"/>
                <w:sz w:val="20"/>
                <w:szCs w:val="20"/>
              </w:rPr>
              <w:t xml:space="preserve"> веществ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и поддержка волонтерского движения в Томской области. Проведение тренингов, бесед, круглых столов, слетов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массового спорта, спорта высших достижений и системы подготовки спортивного резерва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благоприятных условий для увеличения охвата населения спортом и физической культурой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Дополнительное материальное обеспечение за выдающиеся достижения и особые заслуги перед Российской Федерацией в сфере физической культуры и спорта гражданам Российской Федерации, достигшим пенсионного возраста, либо возраста 60 и 55 лет (соответственно мужчины и женщины), постоянно проживающим на территории Томской области, имеющим выдающиеся достижения и особые заслуги перед Российской Федерацией в сфере физической культуры и спорта</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0816020050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Физическая культура и 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625 087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Физическая культура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Спорт - норма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условий для развития физической культуры и массового спорта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109 757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Массовый 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53 614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50 697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массового спорта, спорта высших достижений и системы подготовки спортивного резерва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30 222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благоприятных условий для увеличения охвата населения спортом и физической культурой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30 222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независимой оценки качества оказания услуг организациями социальной сферы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сфере увеличения охвата населения спортом и физической культурой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30 172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30 172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0816002880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30 172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Спорт - норма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Приобретение оборудования для малобюджетных спортивных площадок по месту жительства и учебы в муниципальных образованиях Томской области, за исключением муниципального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Город Томск</w:t>
            </w:r>
            <w:r w:rsidR="00D12408">
              <w:rPr>
                <w:rFonts w:ascii="Times New Roman" w:hAnsi="Times New Roman"/>
                <w:color w:val="000000"/>
                <w:sz w:val="20"/>
                <w:szCs w:val="20"/>
              </w:rPr>
              <w:t>»</w:t>
            </w:r>
            <w:r>
              <w:rPr>
                <w:rFonts w:ascii="Times New Roman" w:hAnsi="Times New Roman"/>
                <w:color w:val="000000"/>
                <w:sz w:val="20"/>
                <w:szCs w:val="20"/>
              </w:rPr>
              <w:t xml:space="preserve">, муниципального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Городской округ закрытое административно-территориальное образование Северск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20 475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и совершенствование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условий для развития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Спорт высших достижений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403 859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403 859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массового спорта, спорта высших достижений и системы подготовки спортивного резерва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364 541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системы подготовки спортсменов высокого класса и создание условий, направленных на увеличение числа перспективных спортсменов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326 041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сфере подготовки спортсменов высокого класса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300 298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300 298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300 298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Выплата единовременных вознаграждений спортсменам Томской области и их тренерам за победы и призовые места на официальных всероссийских и международных соревнованиях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0816102890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Выплата ежегодных стипендий Губернатора Томской области лучшим спортсменам и их тренерам в соответствии с Постановлением Главы Администрации (Губернатора) Томской области от 30 ноября 2005 года № 147 </w:t>
            </w:r>
            <w:r w:rsidR="00D12408">
              <w:rPr>
                <w:rFonts w:ascii="Times New Roman" w:hAnsi="Times New Roman"/>
                <w:color w:val="000000"/>
                <w:sz w:val="20"/>
                <w:szCs w:val="20"/>
              </w:rPr>
              <w:t>«</w:t>
            </w:r>
            <w:r>
              <w:rPr>
                <w:rFonts w:ascii="Times New Roman" w:hAnsi="Times New Roman"/>
                <w:color w:val="000000"/>
                <w:sz w:val="20"/>
                <w:szCs w:val="20"/>
              </w:rPr>
              <w:t>Об учреждении ежегодной стипендии Губернатора Томской области лучшим спортсменам Томской области и их тренерам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8 642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8 642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выплаты гражданам несоциального характера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0816120040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8 642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участия спортивных сборных команд муниципальных районов и городских округов Томской области в официальных региональных спортивных, физкультурных мероприятиях, проводимых на территории Томской области, за исключением спортивных сборных команд муниципального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Город Томск</w:t>
            </w:r>
            <w:r w:rsidR="00D12408">
              <w:rPr>
                <w:rFonts w:ascii="Times New Roman" w:hAnsi="Times New Roman"/>
                <w:color w:val="000000"/>
                <w:sz w:val="20"/>
                <w:szCs w:val="20"/>
              </w:rPr>
              <w:t>»</w:t>
            </w:r>
            <w:r>
              <w:rPr>
                <w:rFonts w:ascii="Times New Roman" w:hAnsi="Times New Roman"/>
                <w:color w:val="000000"/>
                <w:sz w:val="20"/>
                <w:szCs w:val="20"/>
              </w:rPr>
              <w:t xml:space="preserve">, муниципального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Городской округ закрытое административно-территориальное образование Северск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муниципального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Томский район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0816140320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Содействие в развитии спорта высших достижений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Приобретение и установка оборудования в целях </w:t>
            </w:r>
            <w:proofErr w:type="gramStart"/>
            <w:r>
              <w:rPr>
                <w:rFonts w:ascii="Times New Roman" w:hAnsi="Times New Roman"/>
                <w:color w:val="000000"/>
                <w:sz w:val="20"/>
                <w:szCs w:val="20"/>
              </w:rPr>
              <w:t>обустройства спортивных объектов муниципальных организаций ведомственной принадлежности физической культуры</w:t>
            </w:r>
            <w:proofErr w:type="gramEnd"/>
            <w:r>
              <w:rPr>
                <w:rFonts w:ascii="Times New Roman" w:hAnsi="Times New Roman"/>
                <w:color w:val="000000"/>
                <w:sz w:val="20"/>
                <w:szCs w:val="20"/>
              </w:rPr>
              <w:t xml:space="preserve"> и спорта, реализующих дополнительные образовательные программы спортивной подготовки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0818041430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0818041430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0818041430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39 318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Спорт - норма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39 318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уровня финансирования организаций, реализующих дополнительные образовательные программы спортивной подготовки, в соответствии с требованиями федеральных стандартов спортивной подготовки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08WP540007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Государственная поддержка организаций, входящих в систему спортивной подготовки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7 794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6 810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6 810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08WP550810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983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sidR="00D12408">
              <w:rPr>
                <w:rFonts w:ascii="Times New Roman" w:hAnsi="Times New Roman"/>
                <w:color w:val="000000"/>
                <w:sz w:val="20"/>
                <w:szCs w:val="20"/>
              </w:rPr>
              <w:t>«</w:t>
            </w:r>
            <w:r>
              <w:rPr>
                <w:rFonts w:ascii="Times New Roman" w:hAnsi="Times New Roman"/>
                <w:color w:val="000000"/>
                <w:sz w:val="20"/>
                <w:szCs w:val="20"/>
              </w:rPr>
              <w:t>спортивная школа</w:t>
            </w:r>
            <w:r w:rsidR="00D12408">
              <w:rPr>
                <w:rFonts w:ascii="Times New Roman" w:hAnsi="Times New Roman"/>
                <w:color w:val="000000"/>
                <w:sz w:val="20"/>
                <w:szCs w:val="20"/>
              </w:rPr>
              <w:t>»</w:t>
            </w:r>
            <w:r>
              <w:rPr>
                <w:rFonts w:ascii="Times New Roman" w:hAnsi="Times New Roman"/>
                <w:color w:val="000000"/>
                <w:sz w:val="20"/>
                <w:szCs w:val="20"/>
              </w:rPr>
              <w:t xml:space="preserve">, использующих в своем наименовании слово </w:t>
            </w:r>
            <w:r w:rsidR="00D12408">
              <w:rPr>
                <w:rFonts w:ascii="Times New Roman" w:hAnsi="Times New Roman"/>
                <w:color w:val="000000"/>
                <w:sz w:val="20"/>
                <w:szCs w:val="20"/>
              </w:rPr>
              <w:t>«</w:t>
            </w:r>
            <w:r>
              <w:rPr>
                <w:rFonts w:ascii="Times New Roman" w:hAnsi="Times New Roman"/>
                <w:color w:val="000000"/>
                <w:sz w:val="20"/>
                <w:szCs w:val="20"/>
              </w:rPr>
              <w:t>олимпийский</w:t>
            </w:r>
            <w:r w:rsidR="00D12408">
              <w:rPr>
                <w:rFonts w:ascii="Times New Roman" w:hAnsi="Times New Roman"/>
                <w:color w:val="000000"/>
                <w:sz w:val="20"/>
                <w:szCs w:val="20"/>
              </w:rPr>
              <w:t>»</w:t>
            </w:r>
            <w:r>
              <w:rPr>
                <w:rFonts w:ascii="Times New Roman" w:hAnsi="Times New Roman"/>
                <w:color w:val="000000"/>
                <w:sz w:val="20"/>
                <w:szCs w:val="20"/>
              </w:rPr>
              <w:t xml:space="preserve"> или образованные на его основе слова или словосочетания, в нормативное состояние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08WP552290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физической культуры и спорта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57 856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57 856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57 856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57 856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43 198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43 198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14 402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14 402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по культуре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2 848 182</w:t>
            </w:r>
            <w:r w:rsidR="00D12408">
              <w:rPr>
                <w:rFonts w:ascii="Times New Roman" w:hAnsi="Times New Roman"/>
                <w:b/>
                <w:bCs/>
                <w:color w:val="000000"/>
                <w:sz w:val="20"/>
                <w:szCs w:val="20"/>
              </w:rPr>
              <w:t>,</w:t>
            </w:r>
            <w:r>
              <w:rPr>
                <w:rFonts w:ascii="Times New Roman" w:hAnsi="Times New Roman"/>
                <w:b/>
                <w:bCs/>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116 286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116 286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116 286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116 286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предоставления архивных услуг архивными учреждениями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116 286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4 948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2 253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2 253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2 695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2 695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хранения, комплектования, учета и использования документов Архивного фонда Российской Федерации и других архивных документов в государственных архивах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106 083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84 891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84 891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16 998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16 998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4 193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1016300190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4 193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хранению, комплектованию, учету и использованию архивных документов, относящихся к собственности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5 254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5 254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1016340640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5 254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туристической инфраструктуры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и внедрение программы поддержки и продвижения событийных мероприятий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03WJ1RЕ320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529 028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Дополнительное образование детей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238 581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238 581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238 581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развития кадрового потенциала Томской области в сфере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238 101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обеспечения дополнительного образования детей в сфере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96 521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96 521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96 521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организаций дополнительного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141 579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141 579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1016540670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141 579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объектов сферы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и капитальный ремонт объектов областной собственности в сфере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Среднее профессиональное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256 865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профессионального образования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Обеспечение выплат ежемесячного денежного вознаграждения за классное руководство (кураторство) педагогическим работникам государственных образовательных организаций,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0939853630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0939853630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0939853630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6 804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250 060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250 060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развития кадрового потенциала Томской области в сфере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163 629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доступа населения Томской области к получению основного и дополнительного образования по специальностям отрасли культуры (за исключением высшего)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163 629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163 629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1016501180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163 629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Бюджетные инвестиции на строительство (реконструкцию) объектов сферы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объектов недвижимого имущества в сфере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101810И060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101810И060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101810И060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объектов сферы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и капитальный ремонт объектов областной собственности в сфере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Профессиональная подготовка, переподготовка и повышение квалификации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развития кадрового потенциала Томской области в сфере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повышения квалификации и переподготовки специалистов отрасли культуры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1016500390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16 725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Культурная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отрасли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образовательных учреждений в сфере культуры (детских школ искусств по видам искусств и училищ) музыкальными инструментами, оборудованием и учебными материалами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16 856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 кинематография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2 184 608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2 134 273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2 134 273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2 042 522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предоставления населению Томской области библиотечных услуг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164 539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формирования, хранения и использования библиотечных информационных ресурсов научного и художественного содержания во всех формах предоставления библиотечных услуг для общественного пользования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164 539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164 539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1016003050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164 539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предоставления населению Томской области музейных услуг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178 578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процесса собирания, изучения, хранения, реставрации музейных предметов и организация доступности их для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178 578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178 578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1016103060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178 578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профессионального искусства и народного творчества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1 641 646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лучшим образцам народных художественных промыслов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3 644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клубным формам работы по сохранению и развитию самобытности народов, проживающих на территории Томской области, формированию их духовно-нравственных потребностей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27 185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27 185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27 185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Календарный план проведения мероприятий в области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78 131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77 856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77 856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клубным формам работы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75 653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доступа населения к театрально-зрелищному искусству</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425 947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425 947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1016401670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425 947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сфере культуры, направленные на повышение её эффективности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работников культуры муниципальных учреждений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1 000 533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1 000 533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1 000 533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Оплата труда руководителей и специалистов муниципальных учреждений культуры и искусства в части выплат надбавок и доплат к тарифной ставке (должностному окладу)</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30 550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30 550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1016440660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30 550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Бюджетные инвестиции на строительство (реконструкцию) объектов сферы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объектов недвижимого имущества в сфере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101814И160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101814И160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101814И160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объектов сферы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и капитальный ремонт объектов областной собственности в сфере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Содействие комплексному развитию сферы культуры и архивного дела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43 205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12 520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12 520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12 520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10 598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10 598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10193R4670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10 598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творческой деятельности и техническое оснащение детских и кукольных театров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15 436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8 656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8 656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6 780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6 780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отрасли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гг. Москвы и Санкт-Петербурга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3 259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1 390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10193R5191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1 390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91 751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Культурная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76 256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модельных муниципальных библиотек по результатам конкурсного отбора, проводимого Министерством культуры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Реконструкция и капитальный ремонт региональных и муниципальных театров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27 684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27 684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27 684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региональных и муниципальных театров, находящихся в городах с численностью населения более 300 тысяч человек</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11 613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11 613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11 613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Техническое оснащение региональных и муниципальных музеев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10 958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10 958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10 958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модельных муниципальных библиотек</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10WA1Д4540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Творческие люди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фестиваля любительских творческих коллективов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10WA204300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отрасли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лучших сельских учреждений культуры и лучших работников сельских учреждений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10WA255194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творческих проектов, направленных на укрепление российской гражданской идентичности на основе духовно-нравственных и культурных ценностей народов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10WA2Д0274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культуры, кинематографии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50 334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46 204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46 204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46 204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39 983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39 983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6 055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6 055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4 130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1 948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уровня доступности приоритетных объектов и услуг в приоритетных сферах жизнедеятельности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и совершенствование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условий для развития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Исполнение обязательств по предоставлению мер социальной поддержки отдельным категориям граждан в рамках реализации государственной политики в сфере культуры и искусства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Ежемесячная надбавка неработающим пенсионерам, а также неработающим гражданам, достигшим возраста 60 и 55 лет (соответственно мужчины и женщины), имеющим почетные звания </w:t>
            </w:r>
            <w:r w:rsidR="00D12408">
              <w:rPr>
                <w:rFonts w:ascii="Times New Roman" w:hAnsi="Times New Roman"/>
                <w:color w:val="000000"/>
                <w:sz w:val="20"/>
                <w:szCs w:val="20"/>
              </w:rPr>
              <w:t>«</w:t>
            </w:r>
            <w:r>
              <w:rPr>
                <w:rFonts w:ascii="Times New Roman" w:hAnsi="Times New Roman"/>
                <w:color w:val="000000"/>
                <w:sz w:val="20"/>
                <w:szCs w:val="20"/>
              </w:rPr>
              <w:t>Народный артист...</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Народный художник...</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Заслуженный артист...</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Заслуженный художник...</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Заслуженный деятель искусств...</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Заслуженный работник культуры...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2 764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2 764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2 764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Ежемесячная надбавка руководителям и специалистам организаций иных организационно-правовых форм и форм собственности (кроме федеральных государственных организаций), осуществляющих культурную деятельность в качестве основной деятельности на территории Томской области и зарегистрированных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1116220440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общего образования Томской области (упразднен)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22 421 186</w:t>
            </w:r>
            <w:r w:rsidR="00D12408">
              <w:rPr>
                <w:rFonts w:ascii="Times New Roman" w:hAnsi="Times New Roman"/>
                <w:b/>
                <w:bCs/>
                <w:color w:val="000000"/>
                <w:sz w:val="20"/>
                <w:szCs w:val="20"/>
              </w:rPr>
              <w:t>,</w:t>
            </w:r>
            <w:r>
              <w:rPr>
                <w:rFonts w:ascii="Times New Roman" w:hAnsi="Times New Roman"/>
                <w:b/>
                <w:bCs/>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22 409 186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Дошкольное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5 669 030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5 669 030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дошкольного, общего и дополнительного образования в Томской области, реализация полномочий Российской Федерации в сфере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5 669 030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5 669 030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Общеобразовательные организации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отраслях социальной сферы, направленные на повышение эффективности здравоохранения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работников муниципальных образовательных организаций, занимающих должности среднего медицинского персонала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3 964 184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3 964 184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3 964 184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обеспечению предоставления бесплатной методической, психолого-педагогической, диагностической и консультативной помощи, в том числе в дошкольных образовательных организациях и общеобразовательных организациях, если в них созданы соответствующие консультационные центры, родителям (законным представителям) несовершеннолетних обучающихся, обеспечивающих получение детьми дошкольного образования в форме семейного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8 425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8 425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8 425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дошкольных 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1 484 238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1 484 238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1 484 238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102 942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102 942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102 942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52 710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52 710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52 710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(возмещение) затрат, связанных с обеспечением получения дошкольного образования у индивидуальных предпринимателей, осуществляющих образовательную деятельность по образовательным программам дошкольного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13 029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13 029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13 029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15 135 874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15 128 723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дошкольного, общего и дополнительного образования в Томской области, реализация полномочий Российской Федерации в сфере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14 730 795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14 730 795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Школы-интернаты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624 690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125 933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125 933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47 594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47 594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444 593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444 593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6 114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6 114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0916000Б91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Общеобразовательные организации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318 670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23 934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23 934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10 968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281 904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77 878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204 026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стипендия Губернатора Томской области молодым учителям областных государственных образовательных организаций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1 329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1 329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0916000Ч20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1 252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10 691 811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10 691 811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10 691 811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38 967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38 967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38 967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Частичная оплата стоимости питания отдельных категорий обучающихся в муниципальных общеобразовательных организациях Томской области, за исключением обучающихся с ограниченными возможностями здоровья и обучающихся по образовательным программам начального общего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81 624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81 624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81 624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1 373 638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1 373 638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1 373 638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lastRenderedPageBreak/>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части обеспечения расходов на содержание зданий, оплаты коммунальных услуг и прочих расходов, не связанных с обеспечением реализации основных общеобразовательных программ, за исключением расходов на капитальный ремонт, в муниципальных общеобразовательных организациях, осуществляющих образовательную деятельность только по адаптированным основным общеобразовательным программам, и муниципальных санаторных общеобразовательных</w:t>
            </w:r>
            <w:proofErr w:type="gramEnd"/>
            <w:r>
              <w:rPr>
                <w:rFonts w:ascii="Times New Roman" w:hAnsi="Times New Roman"/>
                <w:color w:val="000000"/>
                <w:sz w:val="20"/>
                <w:szCs w:val="20"/>
              </w:rPr>
              <w:t xml:space="preserve"> </w:t>
            </w:r>
            <w:proofErr w:type="gramStart"/>
            <w:r>
              <w:rPr>
                <w:rFonts w:ascii="Times New Roman" w:hAnsi="Times New Roman"/>
                <w:color w:val="000000"/>
                <w:sz w:val="20"/>
                <w:szCs w:val="20"/>
              </w:rPr>
              <w:t>организациях</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66 498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66 498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66 498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стипендия Губернатора Томской области молодым учителям муниципальных образовательных организаций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29 338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29 338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29 338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учебными комплектами в соответствии с федеральными государственными образовательными стандартами муниципальных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739 956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721 817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721 817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7 655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0916053030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7 210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665 598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Организация бесплатного горячего питания обучающихся, получающих начальное общее образование в муниципальных образовательных организациях</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651 454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651 454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651 454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Организация бесплатного горячего питания обучающихся, получающих начальное общее образование в областных образовательных организациях</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12 740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11 845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1 769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10 076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в части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09160R3043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1 404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инфраструктуры дошкольного, общего и дополнительного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54 288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действующих мест в образовательных организациях (за исключением затрат на капитальное строительство)</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15 481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Школы-интернаты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15 481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15 481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0928000Б00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15 481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Улучшение материально-технического обеспечения образовательных организаций общего и дополнительного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38 807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структурированных кабельных сетей муниципальных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7 507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пожарной безопасности в муниципальных 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0928641390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школьных систем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192 567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Реализация мероприятий по модернизации школьных систем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192 567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антитеррористической защиты отремонтированных зданий государственных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55 260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55 260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55 260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квалификации школьных команд государственных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отремонтированных зданий и (или) помещений государственных общеобразовательных организаций современными средствами обучения и воспитания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50 012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50 012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50 012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58 620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 (оснащение отремонтированных зданий и (или) помещений государственных и муниципальных общеобразовательных организаций современными средствами обучения и воспитания)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58 620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48 850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48 850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9 770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9 770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по модернизации школьных систем образования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27 727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квалификации школьных команд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антитеррористической защиты отремонтированных зданий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27 490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18 990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18 990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151 073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Современная школа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151 073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09WE151720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42 347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09WE151720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42 347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09WE151720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42 347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108 726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зданий для размещения общеобразовательных организаций оборудованием, предусмотренным проектной документацией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108 726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108 726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108 726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7 151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доступности и качества реабилитационных услуг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и совершенствование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Формирование условий для повышения уровня профессионального развития и занятости, включая сопровождаемое содействие занятости, инвалидов, в том числе детей-инвалидов,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11676R5140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11676R5140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11676R5140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Дополнительное образование детей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533 235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526 409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дошкольного, общего и дополнительного образования в Томской области, реализация полномочий Российской Федерации в сфере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521 797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521 797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Субсидия автономной некоммерческой организации дополнительного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 xml:space="preserve">Детский технопарк </w:t>
            </w:r>
            <w:r w:rsidR="00D12408">
              <w:rPr>
                <w:rFonts w:ascii="Times New Roman" w:hAnsi="Times New Roman"/>
                <w:color w:val="000000"/>
                <w:sz w:val="20"/>
                <w:szCs w:val="20"/>
              </w:rPr>
              <w:t>«</w:t>
            </w:r>
            <w:proofErr w:type="spellStart"/>
            <w:r>
              <w:rPr>
                <w:rFonts w:ascii="Times New Roman" w:hAnsi="Times New Roman"/>
                <w:color w:val="000000"/>
                <w:sz w:val="20"/>
                <w:szCs w:val="20"/>
              </w:rPr>
              <w:t>Кванториум</w:t>
            </w:r>
            <w:proofErr w:type="spellEnd"/>
            <w:r w:rsidR="00D12408">
              <w:rPr>
                <w:rFonts w:ascii="Times New Roman" w:hAnsi="Times New Roman"/>
                <w:color w:val="000000"/>
                <w:sz w:val="20"/>
                <w:szCs w:val="20"/>
              </w:rPr>
              <w:t>»</w:t>
            </w:r>
            <w:r>
              <w:rPr>
                <w:rFonts w:ascii="Times New Roman" w:hAnsi="Times New Roman"/>
                <w:color w:val="000000"/>
                <w:sz w:val="20"/>
                <w:szCs w:val="20"/>
              </w:rPr>
              <w:t xml:space="preserve"> на создание условий, обеспечивающих доступность дополнительных общеобразовательных программ естественно-научной и технической направленности для обучающихся в г. Томске и Томской области</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55 415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55 415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55 415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образования детей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70 194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70 194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0916000В00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70 194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дополнительного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 xml:space="preserve">Детский технопарк </w:t>
            </w:r>
            <w:r w:rsidR="00D12408">
              <w:rPr>
                <w:rFonts w:ascii="Times New Roman" w:hAnsi="Times New Roman"/>
                <w:color w:val="000000"/>
                <w:sz w:val="20"/>
                <w:szCs w:val="20"/>
              </w:rPr>
              <w:t>«</w:t>
            </w:r>
            <w:proofErr w:type="spellStart"/>
            <w:r>
              <w:rPr>
                <w:rFonts w:ascii="Times New Roman" w:hAnsi="Times New Roman"/>
                <w:color w:val="000000"/>
                <w:sz w:val="20"/>
                <w:szCs w:val="20"/>
              </w:rPr>
              <w:t>Кванториум</w:t>
            </w:r>
            <w:proofErr w:type="spellEnd"/>
            <w:r w:rsidR="00D12408">
              <w:rPr>
                <w:rFonts w:ascii="Times New Roman" w:hAnsi="Times New Roman"/>
                <w:color w:val="000000"/>
                <w:sz w:val="20"/>
                <w:szCs w:val="20"/>
              </w:rPr>
              <w:t>»</w:t>
            </w:r>
            <w:r>
              <w:rPr>
                <w:rFonts w:ascii="Times New Roman" w:hAnsi="Times New Roman"/>
                <w:color w:val="000000"/>
                <w:sz w:val="20"/>
                <w:szCs w:val="20"/>
              </w:rPr>
              <w:t xml:space="preserve"> на информационно-методическое сопровождение кружкового движения и организацию проведения Национальной технологической олимпиады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0916005060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Стимулирующие выплаты в муниципальных организациях дополнительного образования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36 461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Достижение целевых показателей по плану мероприятий (</w:t>
            </w:r>
            <w:r w:rsidR="00D12408">
              <w:rPr>
                <w:rFonts w:ascii="Times New Roman" w:hAnsi="Times New Roman"/>
                <w:color w:val="000000"/>
                <w:sz w:val="20"/>
                <w:szCs w:val="20"/>
              </w:rPr>
              <w:t>«</w:t>
            </w:r>
            <w:r>
              <w:rPr>
                <w:rFonts w:ascii="Times New Roman" w:hAnsi="Times New Roman"/>
                <w:color w:val="000000"/>
                <w:sz w:val="20"/>
                <w:szCs w:val="20"/>
              </w:rPr>
              <w:t>дорожной карте</w:t>
            </w:r>
            <w:r w:rsidR="00D12408">
              <w:rPr>
                <w:rFonts w:ascii="Times New Roman" w:hAnsi="Times New Roman"/>
                <w:color w:val="000000"/>
                <w:sz w:val="20"/>
                <w:szCs w:val="20"/>
              </w:rPr>
              <w:t>»</w:t>
            </w:r>
            <w:r>
              <w:rPr>
                <w:rFonts w:ascii="Times New Roman" w:hAnsi="Times New Roman"/>
                <w:color w:val="000000"/>
                <w:sz w:val="20"/>
                <w:szCs w:val="20"/>
              </w:rPr>
              <w:t xml:space="preserve">) </w:t>
            </w:r>
            <w:r w:rsidR="00D12408">
              <w:rPr>
                <w:rFonts w:ascii="Times New Roman" w:hAnsi="Times New Roman"/>
                <w:color w:val="000000"/>
                <w:sz w:val="20"/>
                <w:szCs w:val="20"/>
              </w:rPr>
              <w:t>«</w:t>
            </w:r>
            <w:r>
              <w:rPr>
                <w:rFonts w:ascii="Times New Roman" w:hAnsi="Times New Roman"/>
                <w:color w:val="000000"/>
                <w:sz w:val="20"/>
                <w:szCs w:val="20"/>
              </w:rPr>
              <w:t>Изменения в сфере образования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части повышения заработной платы педагогических работников муниципальных организаций дополнительного образования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354 726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354 726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354 726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Успех каждого ребенка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09WE251710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09WE251710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09WE251710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6 825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6 825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Безопасность дорожного движения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6 825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информационно-образовательной политики в целях профилактики нарушений правил дорожного движения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3 813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3 813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18WR305150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3 813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дорожной деятельности в рамках реализации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Безопасные качественные дороги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Профессиональная подготовка, переподготовка и повышение квалификации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180 613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180 613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дошкольного, общего и дополнительного образования в Томской области, реализация полномочий Российской Федерации в сфере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163 387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163 387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профессионального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163 387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163 387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163 387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инфраструктуры дошкольного, общего и дополнительного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15 226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действующих мест в образовательных организациях (за исключением затрат на капитальное строительство)</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15 226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профессионального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15 226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15 226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15 226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Современная школа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09WE164800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09WE164800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09WE164800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890 432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890 052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41 300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37 832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37 832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3 468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3 468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освещение деятельности органов государственной власти Томской области и поддержка средств массовой информации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0906598700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закупок в части приобретения работ, услуг по освещению деятельности органов государственной власти Томской области в средствах массовой информации, печатных изданиях, в информационно-телекоммуникационной сети </w:t>
            </w:r>
            <w:r w:rsidR="00D12408">
              <w:rPr>
                <w:rFonts w:ascii="Times New Roman" w:hAnsi="Times New Roman"/>
                <w:color w:val="000000"/>
                <w:sz w:val="20"/>
                <w:szCs w:val="20"/>
              </w:rPr>
              <w:t>«</w:t>
            </w:r>
            <w:r>
              <w:rPr>
                <w:rFonts w:ascii="Times New Roman" w:hAnsi="Times New Roman"/>
                <w:color w:val="000000"/>
                <w:sz w:val="20"/>
                <w:szCs w:val="20"/>
              </w:rPr>
              <w:t>Интернет</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0906598730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дошкольного, общего и дополнительного образования в Томской области, реализация полномочий Российской Федерации в сфере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767 964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757 450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Денежное поощрение лучших учителей образовательных организаций Томской области, реализующих образовательные программы начального общего, основного общего и среднего общего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обеспечивающие предоставление услуг в сфере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214 121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214 121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0916000Д00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214 121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Учебно-методические кабинеты, централизованные бухгалтерии, группы хозяйственного обслуживания, учебные фильмотеки, межшкольные учебно-производственные комбинаты, логопедические пункты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45 260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40 560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40 560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4 691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4 691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0916000Э00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Премии Губернатора Томской области лучшим педагогическим и руководящим работникам в сфере общего и дополнительного образования Томской области в соответствии с постановлением Губернатора Томской области от 26 марта 2020 года № 25 </w:t>
            </w:r>
            <w:r w:rsidR="00D12408">
              <w:rPr>
                <w:rFonts w:ascii="Times New Roman" w:hAnsi="Times New Roman"/>
                <w:color w:val="000000"/>
                <w:sz w:val="20"/>
                <w:szCs w:val="20"/>
              </w:rPr>
              <w:t>«</w:t>
            </w:r>
            <w:r>
              <w:rPr>
                <w:rFonts w:ascii="Times New Roman" w:hAnsi="Times New Roman"/>
                <w:color w:val="000000"/>
                <w:sz w:val="20"/>
                <w:szCs w:val="20"/>
              </w:rPr>
              <w:t>О премиях Губернатора Томской области лучшим педагогическим и руководящим работникам в сфере общего и дополнительного образования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0916001900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10 640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Организация, участие и проведение мероприятий в рамках комплекса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получения дошкольного, начального общего, основного общего, среднего общего образования, создание условий для дополнительного образования детей, содействие развитию системы общего образования и дополнительного образования детей, в том числе кадрового потенциала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3 019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2 015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2 015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0916002720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Премия выпускникам общеобразовательных организаций Томской области, достигшим наивысших результатов в обучении и выпускникам прошлых лет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0916003030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29 481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29 481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0916040470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29 481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системы выявления, сопровождения одаренных детей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6 082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6 082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6 082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28 556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28 556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0916040530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28 556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обучающихся с ограниченными возможностями здоровья, не проживающих в частных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Обеспечение обучающихся с ограниченными возможностями здоровья, не проживающих в муниципальных образовательных организациях, осуществляющих образовательную деятельность по основным общеобразовательным программам, бесплатным двухразовым питанием</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417 945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417 945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0916041330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417 945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7 Федерального закона от 29 декабря 2012 № 273-ФЗ </w:t>
            </w:r>
            <w:r w:rsidR="00D12408">
              <w:rPr>
                <w:rFonts w:ascii="Times New Roman" w:hAnsi="Times New Roman"/>
                <w:color w:val="000000"/>
                <w:sz w:val="20"/>
                <w:szCs w:val="20"/>
              </w:rPr>
              <w:t>«</w:t>
            </w:r>
            <w:r>
              <w:rPr>
                <w:rFonts w:ascii="Times New Roman" w:hAnsi="Times New Roman"/>
                <w:color w:val="000000"/>
                <w:sz w:val="20"/>
                <w:szCs w:val="20"/>
              </w:rPr>
              <w:t>Об образовании в Российской Федерации</w:t>
            </w:r>
            <w:r w:rsidR="00D12408">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сфере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10 513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Лицензирование образовательной деятельности, аккредитация образовательной деятельности, подтверждение документов об образовании, о квалификации, об ученых степенях, ученых званиях (</w:t>
            </w:r>
            <w:proofErr w:type="spellStart"/>
            <w:r>
              <w:rPr>
                <w:rFonts w:ascii="Times New Roman" w:hAnsi="Times New Roman"/>
                <w:color w:val="000000"/>
                <w:sz w:val="20"/>
                <w:szCs w:val="20"/>
              </w:rPr>
              <w:t>апостиль</w:t>
            </w:r>
            <w:proofErr w:type="spellEnd"/>
            <w:r>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1 410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0916103020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9 103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сфере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9 103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0916159900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80 637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Патриотическое воспитание граждан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80 637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80 637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79 042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79 042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1 336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09WEВ51790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Сокращение уровня потребления </w:t>
            </w:r>
            <w:proofErr w:type="spellStart"/>
            <w:r>
              <w:rPr>
                <w:rFonts w:ascii="Times New Roman" w:hAnsi="Times New Roman"/>
                <w:color w:val="000000"/>
                <w:sz w:val="20"/>
                <w:szCs w:val="20"/>
              </w:rPr>
              <w:t>психоактивных</w:t>
            </w:r>
            <w:proofErr w:type="spellEnd"/>
            <w:r>
              <w:rPr>
                <w:rFonts w:ascii="Times New Roman" w:hAnsi="Times New Roman"/>
                <w:color w:val="000000"/>
                <w:sz w:val="20"/>
                <w:szCs w:val="20"/>
              </w:rPr>
              <w:t xml:space="preserve"> веществ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ежегодных антинаркотических акций и мероприятий, приуроченных к Международному дню борьбы с наркоманией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социально-психологического тестирования </w:t>
            </w:r>
            <w:proofErr w:type="gramStart"/>
            <w:r>
              <w:rPr>
                <w:rFonts w:ascii="Times New Roman" w:hAnsi="Times New Roman"/>
                <w:color w:val="000000"/>
                <w:sz w:val="20"/>
                <w:szCs w:val="20"/>
              </w:rPr>
              <w:t>обучающихся</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Современная школа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образования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3 111 562</w:t>
            </w:r>
            <w:r w:rsidR="00D12408">
              <w:rPr>
                <w:rFonts w:ascii="Times New Roman" w:hAnsi="Times New Roman"/>
                <w:b/>
                <w:bCs/>
                <w:color w:val="000000"/>
                <w:sz w:val="20"/>
                <w:szCs w:val="20"/>
              </w:rPr>
              <w:t>,</w:t>
            </w:r>
            <w:r>
              <w:rPr>
                <w:rFonts w:ascii="Times New Roman" w:hAnsi="Times New Roman"/>
                <w:b/>
                <w:bCs/>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3 111 562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Среднее профессиональное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2 913 327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2 912 469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профессионального образования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2 897 643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2 859 930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Профессиональные образовательные организации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2 756 025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2 756 025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2 756 025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103 905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103 905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0936453630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103 905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37 712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профессиональных образовательных организаций (включая разработку проектной документации)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37 712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37 712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37 712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Цифровая образовательная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14 826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10 435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10 435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Функционирование целевой модели цифровой образовательной среды в профессиональных 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09WE452131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условий для участия инвалидов и других маломобильных групп населения в культурной жизни общества наравне с другими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858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Профессиональная подготовка, переподготовка и повышение квалификации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9 513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9 513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профессионального образования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9 513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9 513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профессионального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Профессиональные образовательные организации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188 722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188 656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25 261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25 261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24 016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24 016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1 245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1 245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профессионального образования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163 394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предоставления на территории Томской области среднего профессионального образования, дополнительного профессионального образования, профессионального обучения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163 394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дополнительного профессионального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74 549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74 549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0936400Г00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74 549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Профессиональные образовательные организации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55 904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55 904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0936400Ш00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55 904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Организационное обеспечение деятельности Департамента образования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28 723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22 562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22 562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6 016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6 016</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Губернатора Томской области лучшим педагогическим и руководящим работникам в сфере среднего профессионального образования, профессионального обучения и дополнительного профессионального образования в Томской области, работникам организаций, обеспечивающим реализацию компонентов образовательной программы в форме практической подготовки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0936402650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Губернатора Томской области победителям и призерам отдельных этапов чемпионатов, проводимых на всей территории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0936404110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1 057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Сокращение уровня потребления </w:t>
            </w:r>
            <w:proofErr w:type="spellStart"/>
            <w:r>
              <w:rPr>
                <w:rFonts w:ascii="Times New Roman" w:hAnsi="Times New Roman"/>
                <w:color w:val="000000"/>
                <w:sz w:val="20"/>
                <w:szCs w:val="20"/>
              </w:rPr>
              <w:t>психоактивных</w:t>
            </w:r>
            <w:proofErr w:type="spellEnd"/>
            <w:r>
              <w:rPr>
                <w:rFonts w:ascii="Times New Roman" w:hAnsi="Times New Roman"/>
                <w:color w:val="000000"/>
                <w:sz w:val="20"/>
                <w:szCs w:val="20"/>
              </w:rPr>
              <w:t xml:space="preserve"> веществ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социологических исследований и мониторинга масштабов распространения, незаконного потребления и оборота </w:t>
            </w:r>
            <w:proofErr w:type="spellStart"/>
            <w:r>
              <w:rPr>
                <w:rFonts w:ascii="Times New Roman" w:hAnsi="Times New Roman"/>
                <w:color w:val="000000"/>
                <w:sz w:val="20"/>
                <w:szCs w:val="20"/>
              </w:rPr>
              <w:t>психоактивных</w:t>
            </w:r>
            <w:proofErr w:type="spellEnd"/>
            <w:r>
              <w:rPr>
                <w:rFonts w:ascii="Times New Roman" w:hAnsi="Times New Roman"/>
                <w:color w:val="000000"/>
                <w:sz w:val="20"/>
                <w:szCs w:val="20"/>
              </w:rPr>
              <w:t xml:space="preserve"> веществ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и поддержка волонтерского движения в Томской области. Проведение тренингов, бесед, круглых столов, слетов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1426502710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по социально-экономическому развитию села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2 072 566</w:t>
            </w:r>
            <w:r w:rsidR="00D12408">
              <w:rPr>
                <w:rFonts w:ascii="Times New Roman" w:hAnsi="Times New Roman"/>
                <w:b/>
                <w:bCs/>
                <w:color w:val="000000"/>
                <w:sz w:val="20"/>
                <w:szCs w:val="20"/>
              </w:rPr>
              <w:t>,</w:t>
            </w:r>
            <w:r>
              <w:rPr>
                <w:rFonts w:ascii="Times New Roman" w:hAnsi="Times New Roman"/>
                <w:b/>
                <w:bCs/>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1 793 203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Сельское хозяйство и рыболовство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1 793 203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сельского хозяйства, рынков сырья и продовольствия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1 792 987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65 443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65 443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56 682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56 682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7 672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7 672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сельскохозяйственного производства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1 591 433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Кадровое, консультационное и информационное обеспечение агропромышленного комплекса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48 286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на подготовку, переподготовку и повышение квалификации кадров агропромышленного комплекса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2 794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Премия </w:t>
            </w:r>
            <w:proofErr w:type="gramStart"/>
            <w:r>
              <w:rPr>
                <w:rFonts w:ascii="Times New Roman" w:hAnsi="Times New Roman"/>
                <w:color w:val="000000"/>
                <w:sz w:val="20"/>
                <w:szCs w:val="20"/>
              </w:rPr>
              <w:t>Губернатора Томской области имени Героя Социалистического труда Белозерцевой Екатерины Наумовны</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затрат на поддержку кадров агропромышленного комплекса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0616800520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Премирование победителей областного конкурса в агропромышленном комплексе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деятельности областного государственного бюджетного учреждения </w:t>
            </w:r>
            <w:r w:rsidR="00D12408">
              <w:rPr>
                <w:rFonts w:ascii="Times New Roman" w:hAnsi="Times New Roman"/>
                <w:color w:val="000000"/>
                <w:sz w:val="20"/>
                <w:szCs w:val="20"/>
              </w:rPr>
              <w:t>«</w:t>
            </w:r>
            <w:r>
              <w:rPr>
                <w:rFonts w:ascii="Times New Roman" w:hAnsi="Times New Roman"/>
                <w:color w:val="000000"/>
                <w:sz w:val="20"/>
                <w:szCs w:val="20"/>
              </w:rPr>
              <w:t>Аграрный центр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20 211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20 211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20 211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Гранты в форме субсидий на поддержку </w:t>
            </w:r>
            <w:proofErr w:type="spellStart"/>
            <w:r>
              <w:rPr>
                <w:rFonts w:ascii="Times New Roman" w:hAnsi="Times New Roman"/>
                <w:color w:val="000000"/>
                <w:sz w:val="20"/>
                <w:szCs w:val="20"/>
              </w:rPr>
              <w:t>профориентационных</w:t>
            </w:r>
            <w:proofErr w:type="spellEnd"/>
            <w:r>
              <w:rPr>
                <w:rFonts w:ascii="Times New Roman" w:hAnsi="Times New Roman"/>
                <w:color w:val="000000"/>
                <w:sz w:val="20"/>
                <w:szCs w:val="20"/>
              </w:rPr>
              <w:t xml:space="preserve"> проектов в области сельскохозяйственного производства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победителям областного конкурса в агропромышленном комплексе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затрат на выплату доплат молодым специалистам к заработной плате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0616801740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Организация мероприятий, способствующих инновационному развитию аграрного сектора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Субсидия Ассоциации инновационного развития АПК Томской области на реализацию мероприятий в сфере агропромышленного комплекса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0618001300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0618001300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0618001300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23 342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Информационное обеспечение в области сельскохозяйственного производства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по информационному обеспечению в области сельскохозяйственного производства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0618101310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Поддержка малых форм хозяйствования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111 683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Региональному отделению Томской области Общероссийской общественной организации </w:t>
            </w:r>
            <w:r w:rsidR="00D12408">
              <w:rPr>
                <w:rFonts w:ascii="Times New Roman" w:hAnsi="Times New Roman"/>
                <w:color w:val="000000"/>
                <w:sz w:val="20"/>
                <w:szCs w:val="20"/>
              </w:rPr>
              <w:t>«</w:t>
            </w:r>
            <w:r>
              <w:rPr>
                <w:rFonts w:ascii="Times New Roman" w:hAnsi="Times New Roman"/>
                <w:color w:val="000000"/>
                <w:sz w:val="20"/>
                <w:szCs w:val="20"/>
              </w:rPr>
              <w:t>Союз садоводов России</w:t>
            </w:r>
            <w:r w:rsidR="00D12408">
              <w:rPr>
                <w:rFonts w:ascii="Times New Roman" w:hAnsi="Times New Roman"/>
                <w:color w:val="000000"/>
                <w:sz w:val="20"/>
                <w:szCs w:val="20"/>
              </w:rPr>
              <w:t>»</w:t>
            </w:r>
            <w:r>
              <w:rPr>
                <w:rFonts w:ascii="Times New Roman" w:hAnsi="Times New Roman"/>
                <w:color w:val="000000"/>
                <w:sz w:val="20"/>
                <w:szCs w:val="20"/>
              </w:rPr>
              <w:t xml:space="preserve"> на поддержку садоводческих и дачных некоммерческих объединений, созданных до 01.01.2019, и садоводческих некоммерческих товариществ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0618201150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0618201150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0618201150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малых форм хозяйствования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поддержке сельскохозяйственного производства, в том числе на осуществление управленческих функций органами местного самоуправления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42 948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42 948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0618240210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42 948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Техническая и технологическая модернизация, инновационное развитие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330 376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на обеспечение технической и технологической модернизации сельскохозяйственного производства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330 376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330 376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0618301210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330 376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увеличения объема реализованной продукции сельскохозяйственными организациями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53 620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процентной ставки по краткосрочным кредитам (займам)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0618701250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(возмещение) производителям зерновых культур части затрат на производство и реализацию зерновых культур</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35 070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35 070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06187R3580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35 070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Поддержка приоритетных направлений агропромышленного комплекса и развитие малых форм хозяйствования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886 179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Гранты в форме субсидий научным и образовательным организациям на поддержку производства и (или) реализацию сельскохозяйственной продукции собственного производства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8 005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8 005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0618908080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8 005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Поддержка приоритетных направлений агропромышленного комплекса и развитие малых форм хозяйствования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305 387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96 854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96 854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208 532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06189R5010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208 532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Поддержка приоритетных направлений агропромышленного комплекса и развитие малых форм хозяйствования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572 787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471 469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471 469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101 317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06189А5010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101 317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ускоренного развития мясного и молочного скотоводства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87 603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на развитие животноводства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87 553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87 553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87 553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прямых понесенных затрат на создание и модернизацию объектов животноводческих комплексов молочного направления (молочных ферм), а также на приобретение техники и оборудования на цели предоставления 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0619401540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производства продукции растениеводства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43 641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Стимулирование увеличения производства картофеля и овощей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17 397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прямых понесенных затрат на создание и (или) модернизацию объектов агропромышленного комплекса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06198R4720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06198R4720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06198R4720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Стимулирование увеличения производства картофеля и овощей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19 043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19 043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06198А0140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19 043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вовлечения в оборот земель сельскохозяйственного назначения и развитие мелиоративного комплекса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95 347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вовлечения в оборот земель сельскохозяйственного назначения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33 262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по оформлению прав на объекты недвижимости, используемые в сельскохозяйственном производстве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0659201520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Подготовка проектов межевания земельных участков и на проведение кадастровых работ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31 762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31 762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06592R5990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31 762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Повышение потенциала мелиорируемых земель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62 085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гидромелиоративных, </w:t>
            </w:r>
            <w:proofErr w:type="spellStart"/>
            <w:r>
              <w:rPr>
                <w:rFonts w:ascii="Times New Roman" w:hAnsi="Times New Roman"/>
                <w:color w:val="000000"/>
                <w:sz w:val="20"/>
                <w:szCs w:val="20"/>
              </w:rPr>
              <w:t>культуртехнических</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агролесомелиоративных</w:t>
            </w:r>
            <w:proofErr w:type="spellEnd"/>
            <w:r>
              <w:rPr>
                <w:rFonts w:ascii="Times New Roman" w:hAnsi="Times New Roman"/>
                <w:color w:val="000000"/>
                <w:sz w:val="20"/>
                <w:szCs w:val="20"/>
              </w:rPr>
              <w:t xml:space="preserve"> и фитомелиоративных мероприятий, а также мероприятий в области известкования кислых почв на пашне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54 945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54 945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06593R5980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54 945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Проведение гидромелиоративных, </w:t>
            </w:r>
            <w:proofErr w:type="spellStart"/>
            <w:r>
              <w:rPr>
                <w:rFonts w:ascii="Times New Roman" w:hAnsi="Times New Roman"/>
                <w:color w:val="000000"/>
                <w:sz w:val="20"/>
                <w:szCs w:val="20"/>
              </w:rPr>
              <w:t>культуртехнических</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агролесомелиоративных</w:t>
            </w:r>
            <w:proofErr w:type="spellEnd"/>
            <w:r>
              <w:rPr>
                <w:rFonts w:ascii="Times New Roman" w:hAnsi="Times New Roman"/>
                <w:color w:val="000000"/>
                <w:sz w:val="20"/>
                <w:szCs w:val="20"/>
              </w:rPr>
              <w:t xml:space="preserve"> и фитомелиоративных мероприятий, а также мероприятий в области известкования кислых почв на пашне,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06593А5980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40 762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Акселерация субъектов малого и среднего предпринимательства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40 762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системы поддержки фермеров и развитие сельской кооперации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39 474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20 835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06WI554800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18 639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Создание системы поддержки фермеров и развитие сельской кооперации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06WI5А4800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текущей деятельности центра компетенций в сфере сельскохозяйственной кооперации и поддержки фермеров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06WI5А4804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06WI5А4804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06WI5А4804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Комплексное развитие сельских территорий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(кадрового потенциала) на сельских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Содействие занятости сельского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(возмещение части затрат по заключенным с работниками ученическим договорам)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13 579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Комплексное развитие сельских территорий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доступным и комфортным жильем сельского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жилищного строительства на сельских территориях и повышение уровня благоустройства домовладений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(реализация мероприятий по строительству (приобретению) жилого помещения (жилого дома), предоставляемого по договору найма жилого помещения)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Благоустройство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Комплексное развитие сельских территорий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и развитие инфраструктуры на сельских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Благоустройство сельских территорий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(реализация проектов по благоустройству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27395R5769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4 771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Комплексное развитие сельских территорий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(кадрового потенциала) на сельских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Содействие занятости сельского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(возмещение части затрат, связанных с оплатой труда и проживанием студентов, привлеченных для прохождения производственной практики)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27296R5761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27296А5760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(возмещение части затрат, связанных с оплатой труда и проживанием студентов, привлеченных для прохождения производственной практики)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27296А5761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27296А5761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27296А5761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 кинематография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Комплексное развитие сельских территорий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и развитие инфраструктуры на сельских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Современный облик сельских территорий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(капитальный ремонт объектов социальной сферы)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15 444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38 406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38 406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Комплексное развитие сельских территорий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38 406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обеспечения доступным и комфортным жильем сельского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38 406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жилищного строительства на сельских территориях и повышение уровня благоустройства домовладений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38 406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6 461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(улучшение жилищных условий граждан, проживающих на сельских территориях)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6 461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6 461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27192R5766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6 461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27192А5760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комплексного развития сельских территорий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(улучшение жилищных условий граждан, проживающих на сельских территориях)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27192А5766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31 945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Физическая культура и 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Массовый 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Комплексное развитие сельских территорий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Создание и развитие инфраструктуры на сельских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Современный облик сельских территорий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комплексного развития сельских территорий (строительство (реконструкция) объектов социальной сферы)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27397R5764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210 970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ветеринарии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423 154</w:t>
            </w:r>
            <w:r w:rsidR="00D12408">
              <w:rPr>
                <w:rFonts w:ascii="Times New Roman" w:hAnsi="Times New Roman"/>
                <w:b/>
                <w:bCs/>
                <w:color w:val="000000"/>
                <w:sz w:val="20"/>
                <w:szCs w:val="20"/>
              </w:rPr>
              <w:t>,</w:t>
            </w:r>
            <w:r>
              <w:rPr>
                <w:rFonts w:ascii="Times New Roman" w:hAnsi="Times New Roman"/>
                <w:b/>
                <w:bCs/>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423 154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Сельское хозяйство и рыболовство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423 154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сельского хозяйства, рынков сырья и продовольствия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423 154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49 790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49 790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45 802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45 802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3 674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3 674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сельскохозяйственного производства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370 488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Осуществление деятельности по обращению с животными без владельцев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45 431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Материальное обеспечение мероприятия по организации электронного учета и отчетности в области обращения с животными без владельцев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0616003440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отдельных государственных полномочий </w:t>
            </w:r>
            <w:proofErr w:type="gramStart"/>
            <w:r>
              <w:rPr>
                <w:rFonts w:ascii="Times New Roman" w:hAnsi="Times New Roman"/>
                <w:color w:val="000000"/>
                <w:sz w:val="20"/>
                <w:szCs w:val="20"/>
              </w:rPr>
              <w:t>по организации мероприятий при осуществлении деятельности по обращению с животными без владельцев</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44 240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44 240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44 240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отдельных государственных полномочий </w:t>
            </w:r>
            <w:proofErr w:type="gramStart"/>
            <w:r>
              <w:rPr>
                <w:rFonts w:ascii="Times New Roman" w:hAnsi="Times New Roman"/>
                <w:color w:val="000000"/>
                <w:sz w:val="20"/>
                <w:szCs w:val="20"/>
              </w:rPr>
              <w:t>по организации мероприятий при осуществлении деятельности по обращению с животными без владельцев</w:t>
            </w:r>
            <w:proofErr w:type="gramEnd"/>
            <w:r>
              <w:rPr>
                <w:rFonts w:ascii="Times New Roman" w:hAnsi="Times New Roman"/>
                <w:color w:val="000000"/>
                <w:sz w:val="20"/>
                <w:szCs w:val="20"/>
              </w:rPr>
              <w:t xml:space="preserve"> (осуществление управленческих функций органами местного самоуправления)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0616040170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Защита животных от болезней, защита населения от болезней, общих для человека и животных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325 056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Материальное обеспечение противоэпизоотических мероприятий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6 428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6 428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6 428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государственных услуг (выполнение работ) в сфере защиты животных от болезней, защиты населения от болезней, общих для человека и животных, учреждениями в соответствии с государственным заданием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315 628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315 628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0617002110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315 628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Единовременная денежная выплата молодым специалистам в области ветеринарии, являющимся работниками учреждений Государственной ветеринарной службы Томской области, при трудоустройстве в сельской местности на территории Томской области</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Публичные нормативные социальные выплаты гражданам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0617020500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Экспорт продукции агропромышленного комплекса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Государственная поддержка аккредитации ветеринарных лабораторий в национальной системе аккредитации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06WT252510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06WT252510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2 875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06WT252510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2 789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06WT252510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Главная инспекция государственного строительного надзора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20 250</w:t>
            </w:r>
            <w:r w:rsidR="00D12408">
              <w:rPr>
                <w:rFonts w:ascii="Times New Roman" w:hAnsi="Times New Roman"/>
                <w:b/>
                <w:bCs/>
                <w:color w:val="000000"/>
                <w:sz w:val="20"/>
                <w:szCs w:val="20"/>
              </w:rPr>
              <w:t>,</w:t>
            </w:r>
            <w:r>
              <w:rPr>
                <w:rFonts w:ascii="Times New Roman" w:hAnsi="Times New Roman"/>
                <w:b/>
                <w:bCs/>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20 250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20 250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20 250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20 250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20 250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16 867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16 867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3 378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архитектуры и строительства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7 037 449</w:t>
            </w:r>
            <w:r w:rsidR="00D12408">
              <w:rPr>
                <w:rFonts w:ascii="Times New Roman" w:hAnsi="Times New Roman"/>
                <w:b/>
                <w:bCs/>
                <w:color w:val="000000"/>
                <w:sz w:val="20"/>
                <w:szCs w:val="20"/>
              </w:rPr>
              <w:t>,</w:t>
            </w:r>
            <w:r>
              <w:rPr>
                <w:rFonts w:ascii="Times New Roman" w:hAnsi="Times New Roman"/>
                <w:b/>
                <w:bCs/>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392 422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392 422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392 422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74 540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74 540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65 394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65 394</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7 801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7 801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1 345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1307201000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1 345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Оказание государственной поддержки по улучшению жилищных условий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мероприятий в рамках реализации комплекса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Выполнение государственных обязательств по обеспечению жильем отдельных категорий граждан</w:t>
            </w:r>
            <w:r w:rsidR="00D12408">
              <w:rPr>
                <w:rFonts w:ascii="Times New Roman" w:hAnsi="Times New Roman"/>
                <w:color w:val="000000"/>
                <w:sz w:val="20"/>
                <w:szCs w:val="20"/>
              </w:rPr>
              <w:t>»</w:t>
            </w:r>
            <w:r>
              <w:rPr>
                <w:rFonts w:ascii="Times New Roman" w:hAnsi="Times New Roman"/>
                <w:color w:val="000000"/>
                <w:sz w:val="20"/>
                <w:szCs w:val="20"/>
              </w:rPr>
              <w:t xml:space="preserve"> государственной программы Российской Федерации </w:t>
            </w:r>
            <w:r w:rsidR="00D12408">
              <w:rPr>
                <w:rFonts w:ascii="Times New Roman" w:hAnsi="Times New Roman"/>
                <w:color w:val="000000"/>
                <w:sz w:val="20"/>
                <w:szCs w:val="20"/>
              </w:rPr>
              <w:t>«</w:t>
            </w:r>
            <w:r>
              <w:rPr>
                <w:rFonts w:ascii="Times New Roman" w:hAnsi="Times New Roman"/>
                <w:color w:val="000000"/>
                <w:sz w:val="20"/>
                <w:szCs w:val="20"/>
              </w:rPr>
              <w:t>Обеспечение доступным и комфортным жильем и коммунальными услугами граждан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государственных полномочий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1316240800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жилищного строительства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Выполнение </w:t>
            </w:r>
            <w:proofErr w:type="gramStart"/>
            <w:r>
              <w:rPr>
                <w:rFonts w:ascii="Times New Roman" w:hAnsi="Times New Roman"/>
                <w:color w:val="000000"/>
                <w:sz w:val="20"/>
                <w:szCs w:val="20"/>
              </w:rPr>
              <w:t>функций регионального центра мониторинга цен строительных ресурсов</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мониторингу цен строительных ресурсов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1337103820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доступности и комфортности жилища, формирование качественной жилой среды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291 679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обеспечению эффективного строительства, реконструкции и капитального ремонта объектов, финансируемых из областного бюджета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277 281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8 106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4 053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4 053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3 753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3 753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функций заказчика-застройщика, технического заказчика, строительный контроль при выполнении работ на объектах капитального строительства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269 175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60 632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60 632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208 476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208 476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1346303080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Обеспечение деятельности Центра компетенции по вопросу городской среды и реализации проекта </w:t>
            </w:r>
            <w:r w:rsidR="00D12408">
              <w:rPr>
                <w:rFonts w:ascii="Times New Roman" w:hAnsi="Times New Roman"/>
                <w:color w:val="000000"/>
                <w:sz w:val="20"/>
                <w:szCs w:val="20"/>
              </w:rPr>
              <w:t>«</w:t>
            </w:r>
            <w:r>
              <w:rPr>
                <w:rFonts w:ascii="Times New Roman" w:hAnsi="Times New Roman"/>
                <w:color w:val="000000"/>
                <w:sz w:val="20"/>
                <w:szCs w:val="20"/>
              </w:rPr>
              <w:t>Умный город</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 xml:space="preserve">Некоммерческая организация </w:t>
            </w:r>
            <w:r w:rsidR="00D12408">
              <w:rPr>
                <w:rFonts w:ascii="Times New Roman" w:hAnsi="Times New Roman"/>
                <w:color w:val="000000"/>
                <w:sz w:val="20"/>
                <w:szCs w:val="20"/>
              </w:rPr>
              <w:t>«</w:t>
            </w:r>
            <w:r>
              <w:rPr>
                <w:rFonts w:ascii="Times New Roman" w:hAnsi="Times New Roman"/>
                <w:color w:val="000000"/>
                <w:sz w:val="20"/>
                <w:szCs w:val="20"/>
              </w:rPr>
              <w:t>Фонд содействия развитию территорий</w:t>
            </w:r>
            <w:r w:rsidR="00D12408">
              <w:rPr>
                <w:rFonts w:ascii="Times New Roman" w:hAnsi="Times New Roman"/>
                <w:color w:val="000000"/>
                <w:sz w:val="20"/>
                <w:szCs w:val="20"/>
              </w:rPr>
              <w:t>»</w:t>
            </w:r>
            <w:r>
              <w:rPr>
                <w:rFonts w:ascii="Times New Roman" w:hAnsi="Times New Roman"/>
                <w:color w:val="000000"/>
                <w:sz w:val="20"/>
                <w:szCs w:val="20"/>
              </w:rPr>
              <w:t xml:space="preserve"> на обеспечение деятельности Центра компетенции по вопросу городской среды и реализации проекта </w:t>
            </w:r>
            <w:r w:rsidR="00D12408">
              <w:rPr>
                <w:rFonts w:ascii="Times New Roman" w:hAnsi="Times New Roman"/>
                <w:color w:val="000000"/>
                <w:sz w:val="20"/>
                <w:szCs w:val="20"/>
              </w:rPr>
              <w:t>«</w:t>
            </w:r>
            <w:r>
              <w:rPr>
                <w:rFonts w:ascii="Times New Roman" w:hAnsi="Times New Roman"/>
                <w:color w:val="000000"/>
                <w:sz w:val="20"/>
                <w:szCs w:val="20"/>
              </w:rPr>
              <w:t>Умный город</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1346401820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14 398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33 140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Сельское хозяйство и рыболовство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сельского хозяйства, рынков сырья и продовольствия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сельскохозяйственного производства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Проведение капитального ремонта областных объектов недвижимого имущества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0618504200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0618504200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0618504200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жилищного строительства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Совершенствование территориального планирования Томской области, реализация документов территориального планирования и градостроительного зонирования муниципальных образований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Внесение в Единый государственный реестр недвижимости сведений о границах муниципальных образований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Картографическое обеспечение градостроительных мероприятий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1337000690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Внедрение информационной системы управления проектами государственного заказчика в сфере строительства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внедрению информационной системы управления проектами государственного заказчика в сфере строительства на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1338203510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5 150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государственной информационной системы обеспечения градостроительной деятельности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развитию государственной информационной системы обеспечения градостроительной деятельности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1339700620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1339700620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1339700620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8 600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561 763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71 788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71 788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Оказание государственной поддержки по улучшению жилищных условий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Обеспечение мероприятий по улучшению жилищных условий работников бюджетной сферы, работающих и проживающих в малых городах и сельских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1319500000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проекта </w:t>
            </w:r>
            <w:r w:rsidR="00D12408">
              <w:rPr>
                <w:rFonts w:ascii="Times New Roman" w:hAnsi="Times New Roman"/>
                <w:color w:val="000000"/>
                <w:sz w:val="20"/>
                <w:szCs w:val="20"/>
              </w:rPr>
              <w:t>«</w:t>
            </w:r>
            <w:r>
              <w:rPr>
                <w:rFonts w:ascii="Times New Roman" w:hAnsi="Times New Roman"/>
                <w:color w:val="000000"/>
                <w:sz w:val="20"/>
                <w:szCs w:val="20"/>
              </w:rPr>
              <w:t>Бюджетный дом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131954И870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Обеспечение устойчивого сокращения непригодного для проживания жилищного фонда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Переселение граждан из аварийного жилищного фонда за счет средств областного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13WF367484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13WF367484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13WF367484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21 788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47 000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жилищного строительства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инженерной и транспортной инфраструктуры на застраиваемых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объекты транспортной и инженерной инфраструктуры в целях развития застраиваемых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2 680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коммунальной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газоснабжения и повышение уровня газификации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Обеспечение технической возможности подключения потребителей к сети газоснабжения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приобретение объектов муниципальной собственности в сфере газификации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194884И030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194884И030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194884И030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44 320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Благоустройство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335 065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335 065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335 065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Формирование комфортной городской среды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335 065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программ формирования современной городской среды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333 617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333 617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333 617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программ формирования современной городской среды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13WF2А5550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1 448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13WF2А5550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1 448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13WF2А5550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1 448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жилищно-коммунального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107 908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107 908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жилищного строительства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Обеспечение деятельности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защиты прав граждан - участников долевого строительства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защиты прав граждан - участников долевого строительства 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в результате деятельности, направленной на проведение мероприятий по защите прав граждан - участников долевого строительства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1336901770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14 852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93 055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Формирование комфортной городской среды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93 055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93 055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93 055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13WF254240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93 055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3 799 794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Дошкольное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инфраструктуры дошкольного, общего и дополнительного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Строительство (реконструкция, проектирование) объектов государственных (муниципальных) образовательных организаций, а также приобретение в государственную (муниципальную) собственность объектов недвижимого имущества для размещения образовательных организаций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областных объектов капитального строительства в сфере дошкольного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092960И170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092960И170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092960И170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33 639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3 450 463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3 450 463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инфраструктуры дошкольного, общего и дополнительного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31 489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действующих мест в образовательных организациях (за исключением затрат на капитальное строительство)</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31 489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Капитальный ремонт муниципальных объектов недвижимого имущества (включая разработку проектной документации)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0928040620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31 489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0928040620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31 489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0928040620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31 489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школьных систем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2 081 152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Реализация мероприятий по модернизации школьных систем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2 081 152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Разработка проектной документации для проведения капитального ремонта зданий государственных общеобразовательных организаций в рамках модернизации школьных систем образования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18 596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18 596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096940П220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18 596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(корректировка) проектной документации для проведения капитального ремонта зданий муниципальных общеобразовательных организаций в рамках модернизации школьных систем образования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20 052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20 052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0969441220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20 052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1 848 897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1 848 897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259 403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259 403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1 589 493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1 589 493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по модернизации школьных систем образования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193 605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по модернизации школьных систем образования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193 605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183 109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183 109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10 495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10 495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1 337 822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Современная школа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1 328 486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новых мест в общеобразовательных организациях в связи с ростом числа обучающихся, вызванным демографическим фактором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611 137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611 137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09WE153050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611 137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Создание новых мест в общеобразовательных организациях, расположенных в сельской местности и поселках городского типа,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213 549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213 549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09WE1А2300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213 549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Создание новых мест в общеобразовательных организациях в связи с ростом числа обучающихся, вызванным демографическим фактором,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503 799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503 799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09WE1А3050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503 799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Успех каждого ребенка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9 335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09WE250980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9 335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09WE250980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9 335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09WE250980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9 335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Дополнительное образование детей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объектов сферы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и капитальный ремонт объектов областной собственности в сфере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101910П060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2 208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7 991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Культурная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7 991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Государственная поддержка отрасли культуры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7 991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7 991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7 991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Среднее профессиональное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305 490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305 490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профессионального образования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305 490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Инфраструктурное развитие среднего профессионального образования, дополнительного профессионального образования, профессионального обучения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305 490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профессиональных образовательных организаций (включая разработку проектной документации)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105 550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105 550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0939903240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105 550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областных объектов недвижимого имущества в сфере профессионального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199 940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199 940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093990И190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199 940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 кинематография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102 239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102 239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102 239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объектов сферы культуры и архивного дела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Субсидия бюджету Смоленской области на проведение мероприятий, связанных с подготовкой к празднованию 80-летия Победы в Великой Отечественной войне 1941-1945 годов (в том числе разработка сметной документации)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1019143070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1019143070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1019143070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82 239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Культурная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82 239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Развитие сети учреждений культурно-досугового типа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38 514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38 514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38 514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Реконструкция и капитальный ремонт региональных и муниципальных музеев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43 724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43 724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10WA155970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43 724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Здравоохранение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1 317 542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Стационарная медицинская помощь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228 747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228 747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86 693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23 693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23 693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23 693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23 693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Бюджетные инвестиции в объекты здравоохранения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142 053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первичного звена здравоохранения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142 053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142 053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142 053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142 053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142 053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Амбулаторная помощь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1 088 794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1 088 794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системы организации медицинской помощи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62 343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капитального ремонта областных объектов недвижимого имущества (в том числе разработка проектной документации) в сфере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0728403450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Бюджетные инвестиции в объекты здравоохранения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20 952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строительство областных объектов недвижимого имущества в сфере здравоохранения, выполнение земельно-кадастровых работ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20 952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20 952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072960П040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20 952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1 026 451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первичного звена здравоохранения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1 026 451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447 138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 (строительство объектов капитального строительства медицинских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447 138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447 138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447 138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579 312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(строительство объектов капитального строительства медицинских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579 312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579 312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07WN9А365И</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579 312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799 866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обслуживание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431 351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218 081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Модернизация и развитие социального обслуживания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218 081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Строительство (реконструкция) объектов социального обслуживания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63 043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ассигнования на объекты капитального строительства государственной собственности в сфере социального обслуживания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112810И010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112810И010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112810И010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(корректировка) проектной документации в сфере социального обслуживания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112810П009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49 543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112810П009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49 543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112810П009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49 543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Улучшение условий проживания получателей социальных услуг за счет проведения капитального ремонта объектов недвижимого имущества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155 038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Капитальный ремонт областных объектов недвижимого имущества (в том числе разработка проектной документации) в социальной сфере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155 038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155 038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1129603660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155 038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коммунальной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213 269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газоснабжения и повышение уровня газификации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213 269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213 269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собственности в сфере газификации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209 022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209 022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194870И070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209 022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объекты государственной собственности в сфере газификации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194870П070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194870П070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194870П070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Оказание государственной поддержки по улучшению жилищных условий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20 621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Реализация Закона Томской области от 14 апреля 2011 года № 58-ОЗ </w:t>
            </w:r>
            <w:r w:rsidR="00D12408">
              <w:rPr>
                <w:rFonts w:ascii="Times New Roman" w:hAnsi="Times New Roman"/>
                <w:color w:val="000000"/>
                <w:sz w:val="20"/>
                <w:szCs w:val="20"/>
              </w:rPr>
              <w:t>«</w:t>
            </w:r>
            <w:r>
              <w:rPr>
                <w:rFonts w:ascii="Times New Roman" w:hAnsi="Times New Roman"/>
                <w:color w:val="000000"/>
                <w:sz w:val="20"/>
                <w:szCs w:val="20"/>
              </w:rPr>
              <w:t>О защите прав и законных интересов граждан - участников долевого строительства многоквартирных домов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Частичная компенсация гражданам - участникам долевого строительства затрат, связанных с наймом (арендой) жилых помещений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Погашение части процентной ставки по кредитам, полученным гражданами - участниками долевого строительства на окончание строительства жилых помещений в многоквартирных домах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1316501640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жильем ветеранов боевых действий, инвалидов и семей, имеющих детей-инвалидов, членов семей погибших (умерших) инвалидов и участников Великой Отечественной войны 1941 - 1945 годов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19 796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D12408">
              <w:rPr>
                <w:rFonts w:ascii="Times New Roman" w:hAnsi="Times New Roman"/>
                <w:color w:val="000000"/>
                <w:sz w:val="20"/>
                <w:szCs w:val="20"/>
              </w:rPr>
              <w:t>«</w:t>
            </w:r>
            <w:r>
              <w:rPr>
                <w:rFonts w:ascii="Times New Roman" w:hAnsi="Times New Roman"/>
                <w:color w:val="000000"/>
                <w:sz w:val="20"/>
                <w:szCs w:val="20"/>
              </w:rPr>
              <w:t>О ветеранах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9 038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9 038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9 038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D12408">
              <w:rPr>
                <w:rFonts w:ascii="Times New Roman" w:hAnsi="Times New Roman"/>
                <w:color w:val="000000"/>
                <w:sz w:val="20"/>
                <w:szCs w:val="20"/>
              </w:rPr>
              <w:t>«</w:t>
            </w:r>
            <w:r>
              <w:rPr>
                <w:rFonts w:ascii="Times New Roman" w:hAnsi="Times New Roman"/>
                <w:color w:val="000000"/>
                <w:sz w:val="20"/>
                <w:szCs w:val="20"/>
              </w:rPr>
              <w:t>О социальной защите инвалидов в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1316651760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10 758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жилищного строительства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Реализация проекта </w:t>
            </w:r>
            <w:r w:rsidR="00D12408">
              <w:rPr>
                <w:rFonts w:ascii="Times New Roman" w:hAnsi="Times New Roman"/>
                <w:color w:val="000000"/>
                <w:sz w:val="20"/>
                <w:szCs w:val="20"/>
              </w:rPr>
              <w:t>«</w:t>
            </w:r>
            <w:r>
              <w:rPr>
                <w:rFonts w:ascii="Times New Roman" w:hAnsi="Times New Roman"/>
                <w:color w:val="000000"/>
                <w:sz w:val="20"/>
                <w:szCs w:val="20"/>
              </w:rPr>
              <w:t xml:space="preserve">Губернаторская ипотека на территории Томской области </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Частичное возмещение процентной ставки, частичная оплата первоначального взноса по ипотечным жилищным кредитам, взятым на приобретение вновь построенного жилья у застройщиков по договорам купли-продажи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1339840890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2 916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Охрана семьи и детства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344 977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288 405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288 405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288 405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99 257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99 257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11171R0820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99 257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189 148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189 148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11171А0820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189 148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Оказание государственной поддержки по улучшению жилищных условий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Улучшение жилищных условий молодых семей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жильем молодых семей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13160R4970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56 572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Физическая культура и 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Массовый 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молодежной политики, физической культуры и спорта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Спорт - норма жизни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строительство спортивных объектов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08WP54П020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08WP54П020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08WP54П020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 общего характера бюджетам бюджетной системы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Прочие межбюджетные трансферты общего характера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Стимулирование развития жилищного строительства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инженерной и транспортной инфраструктуры на застраиваемых территориях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на объекты транспортной и инженерной инфраструктуры в целях развития застраиваемых территорий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133914П980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20 601</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транспорта, дорожной деятельности и связи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15 687 522</w:t>
            </w:r>
            <w:r w:rsidR="00D12408">
              <w:rPr>
                <w:rFonts w:ascii="Times New Roman" w:hAnsi="Times New Roman"/>
                <w:b/>
                <w:bCs/>
                <w:color w:val="000000"/>
                <w:sz w:val="20"/>
                <w:szCs w:val="20"/>
              </w:rPr>
              <w:t>,</w:t>
            </w:r>
            <w:r>
              <w:rPr>
                <w:rFonts w:ascii="Times New Roman" w:hAnsi="Times New Roman"/>
                <w:b/>
                <w:bCs/>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безопасность и правоохранительная деятельность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164 364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безопасности и правоохранительной деятельности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164 364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164 364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D12408">
              <w:rPr>
                <w:rFonts w:ascii="Times New Roman" w:hAnsi="Times New Roman"/>
                <w:color w:val="000000"/>
                <w:sz w:val="20"/>
                <w:szCs w:val="20"/>
              </w:rPr>
              <w:t>«</w:t>
            </w:r>
            <w:r>
              <w:rPr>
                <w:rFonts w:ascii="Times New Roman" w:hAnsi="Times New Roman"/>
                <w:color w:val="000000"/>
                <w:sz w:val="20"/>
                <w:szCs w:val="20"/>
              </w:rPr>
              <w:t>Безопасный город</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164 364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Совершенствование развития правоохранительного сегмента аппаратно-программного комплекса </w:t>
            </w:r>
            <w:r w:rsidR="00D12408">
              <w:rPr>
                <w:rFonts w:ascii="Times New Roman" w:hAnsi="Times New Roman"/>
                <w:color w:val="000000"/>
                <w:sz w:val="20"/>
                <w:szCs w:val="20"/>
              </w:rPr>
              <w:t>«</w:t>
            </w:r>
            <w:r>
              <w:rPr>
                <w:rFonts w:ascii="Times New Roman" w:hAnsi="Times New Roman"/>
                <w:color w:val="000000"/>
                <w:sz w:val="20"/>
                <w:szCs w:val="20"/>
              </w:rPr>
              <w:t>Безопасный город</w:t>
            </w:r>
            <w:r w:rsidR="00D12408">
              <w:rPr>
                <w:rFonts w:ascii="Times New Roman" w:hAnsi="Times New Roman"/>
                <w:color w:val="000000"/>
                <w:sz w:val="20"/>
                <w:szCs w:val="20"/>
              </w:rPr>
              <w:t>»</w:t>
            </w:r>
            <w:r>
              <w:rPr>
                <w:rFonts w:ascii="Times New Roman" w:hAnsi="Times New Roman"/>
                <w:color w:val="000000"/>
                <w:sz w:val="20"/>
                <w:szCs w:val="20"/>
              </w:rPr>
              <w:t>, осуществление комплексных работ, направленных на организацию дорожного движения, снижение дорожно-транспортных происшествий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164 364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185</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деятельности областного государственного казенного учреждения </w:t>
            </w:r>
            <w:r w:rsidR="00D12408">
              <w:rPr>
                <w:rFonts w:ascii="Times New Roman" w:hAnsi="Times New Roman"/>
                <w:color w:val="000000"/>
                <w:sz w:val="20"/>
                <w:szCs w:val="20"/>
              </w:rPr>
              <w:t>«</w:t>
            </w:r>
            <w:r>
              <w:rPr>
                <w:rFonts w:ascii="Times New Roman" w:hAnsi="Times New Roman"/>
                <w:color w:val="000000"/>
                <w:sz w:val="20"/>
                <w:szCs w:val="20"/>
              </w:rPr>
              <w:t>Специализированное монтажно-эксплуатационное учреждение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65 833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54 551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54 551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11 090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бесперебойного функционирования системно-технической инфраструктуры региональной навигационно-информационной системы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Содержание правоохранительного сегмента аппаратно-программного комплекса </w:t>
            </w:r>
            <w:r w:rsidR="00D12408">
              <w:rPr>
                <w:rFonts w:ascii="Times New Roman" w:hAnsi="Times New Roman"/>
                <w:color w:val="000000"/>
                <w:sz w:val="20"/>
                <w:szCs w:val="20"/>
              </w:rPr>
              <w:t>«</w:t>
            </w:r>
            <w:r>
              <w:rPr>
                <w:rFonts w:ascii="Times New Roman" w:hAnsi="Times New Roman"/>
                <w:color w:val="000000"/>
                <w:sz w:val="20"/>
                <w:szCs w:val="20"/>
              </w:rPr>
              <w:t>Безопасный город</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89 197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89 197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89 197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технических средств регулирования дорожного движения и осуществление комплексных работ, направленных на организацию дорожного движения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6 220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6 220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6 220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15 464 890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Транспорт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327 371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327 371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33 390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30 168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 коммуникационной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293 980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межрегиональных и межмуниципальных перевозок, оптимизация маршрутной сети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293 980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части затрат перевозчикам, осуществляющим авиапассажирские перевозки на внутриобластном маршруте Томской области </w:t>
            </w:r>
            <w:r w:rsidR="00D12408">
              <w:rPr>
                <w:rFonts w:ascii="Times New Roman" w:hAnsi="Times New Roman"/>
                <w:color w:val="000000"/>
                <w:sz w:val="20"/>
                <w:szCs w:val="20"/>
              </w:rPr>
              <w:t>«</w:t>
            </w:r>
            <w:r>
              <w:rPr>
                <w:rFonts w:ascii="Times New Roman" w:hAnsi="Times New Roman"/>
                <w:color w:val="000000"/>
                <w:sz w:val="20"/>
                <w:szCs w:val="20"/>
              </w:rPr>
              <w:t>Томск-Стрежевой-Томск</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40 117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перевозчикам, осуществляющим авиапассажирские перевозки на внутриобластных маршрутах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51 193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51 193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1816000460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51 193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перевозчикам, осуществляющим перевозки пассажиров водным транспортом на межмуниципальных маршрутах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1816003490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1816003490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1816003490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Возмещение недополученных доходов перевозчикам, осуществляющим авиапассажирские перевозки на региональных маршрутах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134 552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134 552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1816004210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134 552</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транспортного обслуживания населения воздушным транспортом в границах муниципальных районов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31 467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31 467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31 467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транспортного обслуживания населения внутренним водным транспортом в границах муниципальных районов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1816041250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21 650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Дорожное хозяйство (дорожные фонды)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15 127 319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общественной безопасности с использованием правоохранительного сегмента аппаратно-программного комплекса технических средств </w:t>
            </w:r>
            <w:r w:rsidR="00D12408">
              <w:rPr>
                <w:rFonts w:ascii="Times New Roman" w:hAnsi="Times New Roman"/>
                <w:color w:val="000000"/>
                <w:sz w:val="20"/>
                <w:szCs w:val="20"/>
              </w:rPr>
              <w:t>«</w:t>
            </w:r>
            <w:r>
              <w:rPr>
                <w:rFonts w:ascii="Times New Roman" w:hAnsi="Times New Roman"/>
                <w:color w:val="000000"/>
                <w:sz w:val="20"/>
                <w:szCs w:val="20"/>
              </w:rPr>
              <w:t>Безопасный город</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Совершенствование развития правоохранительного сегмента аппаратно-программного комплекса </w:t>
            </w:r>
            <w:r w:rsidR="00D12408">
              <w:rPr>
                <w:rFonts w:ascii="Times New Roman" w:hAnsi="Times New Roman"/>
                <w:color w:val="000000"/>
                <w:sz w:val="20"/>
                <w:szCs w:val="20"/>
              </w:rPr>
              <w:t>«</w:t>
            </w:r>
            <w:r>
              <w:rPr>
                <w:rFonts w:ascii="Times New Roman" w:hAnsi="Times New Roman"/>
                <w:color w:val="000000"/>
                <w:sz w:val="20"/>
                <w:szCs w:val="20"/>
              </w:rPr>
              <w:t>Безопасный город</w:t>
            </w:r>
            <w:r w:rsidR="00D12408">
              <w:rPr>
                <w:rFonts w:ascii="Times New Roman" w:hAnsi="Times New Roman"/>
                <w:color w:val="000000"/>
                <w:sz w:val="20"/>
                <w:szCs w:val="20"/>
              </w:rPr>
              <w:t>»</w:t>
            </w:r>
            <w:r>
              <w:rPr>
                <w:rFonts w:ascii="Times New Roman" w:hAnsi="Times New Roman"/>
                <w:color w:val="000000"/>
                <w:sz w:val="20"/>
                <w:szCs w:val="20"/>
              </w:rPr>
              <w:t>, осуществление комплексных работ, направленных на организацию дорожного движения, снижение дорожно-транспортных происшествий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Содержание, модернизация и дооснащение системы </w:t>
            </w:r>
            <w:proofErr w:type="spellStart"/>
            <w:r>
              <w:rPr>
                <w:rFonts w:ascii="Times New Roman" w:hAnsi="Times New Roman"/>
                <w:color w:val="000000"/>
                <w:sz w:val="20"/>
                <w:szCs w:val="20"/>
              </w:rPr>
              <w:t>фотовидеофиксации</w:t>
            </w:r>
            <w:proofErr w:type="spellEnd"/>
            <w:r>
              <w:rPr>
                <w:rFonts w:ascii="Times New Roman" w:hAnsi="Times New Roman"/>
                <w:color w:val="000000"/>
                <w:sz w:val="20"/>
                <w:szCs w:val="20"/>
              </w:rPr>
              <w:t xml:space="preserve"> нарушений правил дорожного движения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1416202630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99 793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15 027 526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Сохранение и развитие автомобильных дорог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7 034 263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функционирования сети автомобильных дорог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160 371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мероприятий по обеспечению функционирования сети автомобильных дорог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160 371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128 281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128 281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30 090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1826302790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Строительство и реконструкция автомобильных дорог общего пользования и сооружений на них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1 610 667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896 561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896 561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896 561</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в сфере дорожного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33 889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33 889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33 889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в сфере дорожного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182834П050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182834П050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182834П050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инфраструктурных проектов в сфере дорожного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515 217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515 217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1828398010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515 217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Капитальный ремонт и (или) ремонт автомобильных дорог общего пользования местного значения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1 151 653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Капитальный ремонт и (или) ремонт автомобильных дорог общего пользования местного значения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431 653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431 653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1828440930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431 653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Ремонт улично-дорожной сети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1828441130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Содержание, ремонт и капитальный ремонт автомобильных дорог общего пользования регионального или межмуниципального значения и сооружений на них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3 985 871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Сохранение существующей сети автомобильных дорог общего пользования регионального или межмуниципального значения и сооружений на них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3 985 871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3 685 871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3 685 871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Исполнение судебных актов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1828500990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299 900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Строительство и реконструкция линий электроосвещения на автомобильных дорогах общего пользования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125 699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ассигнования на объекты капитального строительства государственной собственности в сфере дорожного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109 960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109 960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182860И050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109 960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Разработка проектной документации в сфере дорожного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15 739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15 739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182860П050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15 739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7 993 262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Региональная и местная дорожная сеть</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7 481 966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дорожной деятельности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Приведение в нормативное состояние автомобильных дорог и искусственных дорожных сооружений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4 162 134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4 162 134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18WR153940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4 162 134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Приведение в нормативное состояние автомобильных дорог и искусственных дорожных сооружений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18WR1А3940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2 602 832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18WR1А3940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2 602 832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18WR1А3940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2 602 832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Общесистемные меры развития дорожного хозяйства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275 296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дорожной деятельности в рамках реализации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Безопасные качественные дороги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128 635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58 011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58 011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70 624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70 624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146 660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146 660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18WR254180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146 660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Безопасность дорожного движения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236 000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Финансовое обеспечение дорожной деятельности в рамках реализации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Безопасные качественные дороги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236 000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236 000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18WR353930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236 000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Связь и информатика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 коммуникационной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доступа населения Томской области к современным услугам связи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жителей отдаленных населенных пунктов Томской области услугами связи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1816140970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 общего характера бюджетам бюджетной системы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Прочие межбюджетные трансферты общего характера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Сохранение и развитие автомобильных дорог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Финансовое обеспечение расходов муниципального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Город Томск</w:t>
            </w:r>
            <w:r w:rsidR="00D12408">
              <w:rPr>
                <w:rFonts w:ascii="Times New Roman" w:hAnsi="Times New Roman"/>
                <w:color w:val="000000"/>
                <w:sz w:val="20"/>
                <w:szCs w:val="20"/>
              </w:rPr>
              <w:t>»</w:t>
            </w:r>
            <w:r>
              <w:rPr>
                <w:rFonts w:ascii="Times New Roman" w:hAnsi="Times New Roman"/>
                <w:color w:val="000000"/>
                <w:sz w:val="20"/>
                <w:szCs w:val="20"/>
              </w:rPr>
              <w:t xml:space="preserve"> в связи с осуществлением им функций областного центра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Осуществление муниципальным образованием </w:t>
            </w:r>
            <w:r w:rsidR="00D12408">
              <w:rPr>
                <w:rFonts w:ascii="Times New Roman" w:hAnsi="Times New Roman"/>
                <w:color w:val="000000"/>
                <w:sz w:val="20"/>
                <w:szCs w:val="20"/>
              </w:rPr>
              <w:t>«</w:t>
            </w:r>
            <w:r>
              <w:rPr>
                <w:rFonts w:ascii="Times New Roman" w:hAnsi="Times New Roman"/>
                <w:color w:val="000000"/>
                <w:sz w:val="20"/>
                <w:szCs w:val="20"/>
              </w:rPr>
              <w:t>Город Томск</w:t>
            </w:r>
            <w:r w:rsidR="00D12408">
              <w:rPr>
                <w:rFonts w:ascii="Times New Roman" w:hAnsi="Times New Roman"/>
                <w:color w:val="000000"/>
                <w:sz w:val="20"/>
                <w:szCs w:val="20"/>
              </w:rPr>
              <w:t>»</w:t>
            </w:r>
            <w:r>
              <w:rPr>
                <w:rFonts w:ascii="Times New Roman" w:hAnsi="Times New Roman"/>
                <w:color w:val="000000"/>
                <w:sz w:val="20"/>
                <w:szCs w:val="20"/>
              </w:rPr>
              <w:t xml:space="preserve"> функций областного центра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1826240М60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58 267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lastRenderedPageBreak/>
              <w:t>Департамент лицензирования и регионального государственного контроля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46 137</w:t>
            </w:r>
            <w:r w:rsidR="00D12408">
              <w:rPr>
                <w:rFonts w:ascii="Times New Roman" w:hAnsi="Times New Roman"/>
                <w:b/>
                <w:bCs/>
                <w:color w:val="000000"/>
                <w:sz w:val="20"/>
                <w:szCs w:val="20"/>
              </w:rPr>
              <w:t>,</w:t>
            </w:r>
            <w:r>
              <w:rPr>
                <w:rFonts w:ascii="Times New Roman" w:hAnsi="Times New Roman"/>
                <w:b/>
                <w:bCs/>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44 569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44 569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44 569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44 569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44 569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34 301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34 301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10 220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10 220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Здравоохранение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реализации государственных полномочий в сфере лицензирования отдельных видов деятельности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w:t>
            </w:r>
            <w:proofErr w:type="spellStart"/>
            <w:r>
              <w:rPr>
                <w:rFonts w:ascii="Times New Roman" w:hAnsi="Times New Roman"/>
                <w:color w:val="000000"/>
                <w:sz w:val="20"/>
                <w:szCs w:val="20"/>
              </w:rPr>
              <w:t>процесных</w:t>
            </w:r>
            <w:proofErr w:type="spellEnd"/>
            <w:r>
              <w:rPr>
                <w:rFonts w:ascii="Times New Roman" w:hAnsi="Times New Roman"/>
                <w:color w:val="000000"/>
                <w:sz w:val="20"/>
                <w:szCs w:val="20"/>
              </w:rPr>
              <w:t xml:space="preserve">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w:t>
            </w:r>
            <w:r w:rsidR="00ED7B3F">
              <w:rPr>
                <w:rFonts w:ascii="Times New Roman" w:hAnsi="Times New Roman"/>
                <w:color w:val="000000"/>
                <w:sz w:val="20"/>
                <w:szCs w:val="20"/>
              </w:rPr>
              <w:t>№</w:t>
            </w:r>
            <w:r>
              <w:rPr>
                <w:rFonts w:ascii="Times New Roman" w:hAnsi="Times New Roman"/>
                <w:color w:val="000000"/>
                <w:sz w:val="20"/>
                <w:szCs w:val="20"/>
              </w:rPr>
              <w:t xml:space="preserve"> 323-ФЗ </w:t>
            </w:r>
            <w:r w:rsidR="00D12408">
              <w:rPr>
                <w:rFonts w:ascii="Times New Roman" w:hAnsi="Times New Roman"/>
                <w:color w:val="000000"/>
                <w:sz w:val="20"/>
                <w:szCs w:val="20"/>
              </w:rPr>
              <w:t>«</w:t>
            </w:r>
            <w:r>
              <w:rPr>
                <w:rFonts w:ascii="Times New Roman" w:hAnsi="Times New Roman"/>
                <w:color w:val="000000"/>
                <w:sz w:val="20"/>
                <w:szCs w:val="20"/>
              </w:rPr>
              <w:t>Об основах охраны здоровья граждан в Российской Федерации</w:t>
            </w:r>
            <w:r w:rsidR="00D12408">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сфере охраны здоровья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сфере охраны здоровья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0376859800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1 568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Комитет по обеспечению деятельности мировых судей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347 054</w:t>
            </w:r>
            <w:r w:rsidR="00D12408">
              <w:rPr>
                <w:rFonts w:ascii="Times New Roman" w:hAnsi="Times New Roman"/>
                <w:b/>
                <w:bCs/>
                <w:color w:val="000000"/>
                <w:sz w:val="20"/>
                <w:szCs w:val="20"/>
              </w:rPr>
              <w:t>,</w:t>
            </w:r>
            <w:r>
              <w:rPr>
                <w:rFonts w:ascii="Times New Roman" w:hAnsi="Times New Roman"/>
                <w:b/>
                <w:bCs/>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347 054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Судебная система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347 054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регионального и муниципального 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347 054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175 110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175 110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174 221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174 221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Развитие </w:t>
            </w:r>
            <w:proofErr w:type="gramStart"/>
            <w:r>
              <w:rPr>
                <w:rFonts w:ascii="Times New Roman" w:hAnsi="Times New Roman"/>
                <w:color w:val="000000"/>
                <w:sz w:val="20"/>
                <w:szCs w:val="20"/>
              </w:rPr>
              <w:t>системы обеспечения деятельности Администрации Томской области</w:t>
            </w:r>
            <w:proofErr w:type="gramEnd"/>
            <w:r>
              <w:rPr>
                <w:rFonts w:ascii="Times New Roman" w:hAnsi="Times New Roman"/>
                <w:color w:val="000000"/>
                <w:sz w:val="20"/>
                <w:szCs w:val="20"/>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171 944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деятельности мировых судей Томской области для полного и независимого осуществления ими правосудия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171 944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Финансовое обеспечение расходов по хозяйственному обслуживанию судебных участков мировых судей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41 229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41 229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41 229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Материально-техническое обеспечение мировых судей и судебных участков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130 714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129 190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129 190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2346802130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тарифного регулирования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270 798</w:t>
            </w:r>
            <w:r w:rsidR="00D12408">
              <w:rPr>
                <w:rFonts w:ascii="Times New Roman" w:hAnsi="Times New Roman"/>
                <w:b/>
                <w:bCs/>
                <w:color w:val="000000"/>
                <w:sz w:val="20"/>
                <w:szCs w:val="20"/>
              </w:rPr>
              <w:t>,</w:t>
            </w:r>
            <w:r>
              <w:rPr>
                <w:rFonts w:ascii="Times New Roman" w:hAnsi="Times New Roman"/>
                <w:b/>
                <w:bCs/>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61 140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61 140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Улучшение инвестиционного климата и развитие экспорта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61 140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61 140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61 140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51 766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51 766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9 374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9 374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36 313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Транспорт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36 313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Улучшение инвестиционного климата и развитие экспорта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36 313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Баланс экономических интересов потребителей и поставщиков на регулируемых рынках товаров и услуг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36 313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Реализация в муниципальных образованиях Томской области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пригородном и междугородном сообщении (кроме железнодорожного транспорта) по городским, пригородным и междугородным муниципальным маршрутам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0146240450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35 791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недополученных доходов организаций железнодорожного транспорта общего пользования пригородного сообщения, возникающих вследствие установления тарифов и (или) их предельных уровней на услуги по перевозке пассажиров и багажа железнодорожным транспортом общего пользования в пригородном сообщении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35 791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35 791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35 791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Улучшение инвестиционного климата и развитие экспорта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Баланс экономических интересов потребителей и поставщиков на регулируемых рынках товаров и услуг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Возмещение отдельным организациям недополученных доходов, возникающих вследствие установления подлежащих государственному регулированию цен (тарифов) на товары (услуги) в соответствии с законодательством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Возмещение недополученных доходов </w:t>
            </w:r>
            <w:proofErr w:type="spellStart"/>
            <w:r>
              <w:rPr>
                <w:rFonts w:ascii="Times New Roman" w:hAnsi="Times New Roman"/>
                <w:color w:val="000000"/>
                <w:sz w:val="20"/>
                <w:szCs w:val="20"/>
              </w:rPr>
              <w:t>ресурсоснабжающих</w:t>
            </w:r>
            <w:proofErr w:type="spellEnd"/>
            <w:r>
              <w:rPr>
                <w:rFonts w:ascii="Times New Roman" w:hAnsi="Times New Roman"/>
                <w:color w:val="000000"/>
                <w:sz w:val="20"/>
                <w:szCs w:val="20"/>
              </w:rPr>
              <w:t xml:space="preserve"> организаций, возникающих в результате установления льготного тарифа на коммунальный ресурс</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0146301580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173 344</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ЖКХ и государственного жилищного надзора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1 146 663</w:t>
            </w:r>
            <w:r w:rsidR="00D12408">
              <w:rPr>
                <w:rFonts w:ascii="Times New Roman" w:hAnsi="Times New Roman"/>
                <w:b/>
                <w:bCs/>
                <w:color w:val="000000"/>
                <w:sz w:val="20"/>
                <w:szCs w:val="20"/>
              </w:rPr>
              <w:t>,</w:t>
            </w:r>
            <w:r>
              <w:rPr>
                <w:rFonts w:ascii="Times New Roman" w:hAnsi="Times New Roman"/>
                <w:b/>
                <w:bCs/>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Жилищно-коммунальное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1 146 663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Коммунальное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1 022 235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Улучшение инвестиционного климата и развитие экспорта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Баланс экономических интересов потребителей и поставщиков на регулируемых рынках товаров и услуг</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Оказание содействия отдельным муниципальным образованиям Томской области по обеспечению соблюдения баланса экономических интересов потребителей и поставщиков топливно-энергетических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522 947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расходов по организации электроснабжения от дизельных электростанций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294 703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294 703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294 703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Компенсация расходов по организации теплоснабжения теплоснабжающими организациями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228 243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228 243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0146440130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228 243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коммунальной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499 288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 модернизация коммунальной инфраструктуры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330 484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Снижение количества аварий в системах отопления, водоснабжения и водоотведения коммунального комплекса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181 573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капитальных ремонтов объектов коммунальной инфраструктуры в целях подготовки хозяйственного комплекса Томской области к безаварийному прохождению отопительного сезона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181 573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181 573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1918040910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181 573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Бюджетные инвестиции в целях модернизации коммунальной инфраструктуры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коммунальной инфраструктуры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191814И920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41 458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Реализация концессионных проектов по модернизации (реконструкции) систем коммунальной инфраструктуры муниципальных образований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107 452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spellStart"/>
            <w:r>
              <w:rPr>
                <w:rFonts w:ascii="Times New Roman" w:hAnsi="Times New Roman"/>
                <w:color w:val="000000"/>
                <w:sz w:val="20"/>
                <w:szCs w:val="20"/>
              </w:rPr>
              <w:t>Софинансирование</w:t>
            </w:r>
            <w:proofErr w:type="spellEnd"/>
            <w:r>
              <w:rPr>
                <w:rFonts w:ascii="Times New Roman" w:hAnsi="Times New Roman"/>
                <w:color w:val="000000"/>
                <w:sz w:val="20"/>
                <w:szCs w:val="20"/>
              </w:rPr>
              <w:t xml:space="preserve"> платы </w:t>
            </w:r>
            <w:proofErr w:type="spellStart"/>
            <w:r>
              <w:rPr>
                <w:rFonts w:ascii="Times New Roman" w:hAnsi="Times New Roman"/>
                <w:color w:val="000000"/>
                <w:sz w:val="20"/>
                <w:szCs w:val="20"/>
              </w:rPr>
              <w:t>концедента</w:t>
            </w:r>
            <w:proofErr w:type="spellEnd"/>
            <w:r>
              <w:rPr>
                <w:rFonts w:ascii="Times New Roman" w:hAnsi="Times New Roman"/>
                <w:color w:val="000000"/>
                <w:sz w:val="20"/>
                <w:szCs w:val="20"/>
              </w:rPr>
              <w:t xml:space="preserve"> по концессионным соглашениям в отношении объектов систем централизованного теплоснабжения и систем электроснабжения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107 452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107 452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1918240220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107 452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газоснабжения и повышение уровня газификации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102 712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(реконструкция, строительство) источников выработки тепловой энергии в газифицированных населенных пунктах Томской области с учетом их перевода на природный газ</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102 712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spellStart"/>
            <w:r>
              <w:rPr>
                <w:rFonts w:ascii="Times New Roman" w:hAnsi="Times New Roman"/>
                <w:color w:val="000000"/>
                <w:sz w:val="20"/>
                <w:szCs w:val="20"/>
              </w:rPr>
              <w:t>Софинансирование</w:t>
            </w:r>
            <w:proofErr w:type="spellEnd"/>
            <w:r>
              <w:rPr>
                <w:rFonts w:ascii="Times New Roman" w:hAnsi="Times New Roman"/>
                <w:color w:val="000000"/>
                <w:sz w:val="20"/>
                <w:szCs w:val="20"/>
              </w:rPr>
              <w:t xml:space="preserve"> платы </w:t>
            </w:r>
            <w:proofErr w:type="spellStart"/>
            <w:r>
              <w:rPr>
                <w:rFonts w:ascii="Times New Roman" w:hAnsi="Times New Roman"/>
                <w:color w:val="000000"/>
                <w:sz w:val="20"/>
                <w:szCs w:val="20"/>
              </w:rPr>
              <w:t>концедента</w:t>
            </w:r>
            <w:proofErr w:type="spellEnd"/>
            <w:r>
              <w:rPr>
                <w:rFonts w:ascii="Times New Roman" w:hAnsi="Times New Roman"/>
                <w:color w:val="000000"/>
                <w:sz w:val="20"/>
                <w:szCs w:val="20"/>
              </w:rPr>
              <w:t xml:space="preserve"> по концессионным соглашениям в отношении объектов систем теплоснабжения, водоснабжения и водоотведения, электроснабжения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102 712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102 712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1948741000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102 712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66 091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Чистая вода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66 091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обеспечению доступа к воде питьевого качества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12 814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12 814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19WF541370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12 814</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Строительство и реконструкция (модернизация) объектов питьевого водоснабжения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19WF552430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53 276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19WF552430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53 276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19WF552430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53 276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Другие вопросы в области жилищно-коммунального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124 427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Жилье и городская среда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доступности и комфортности жилища, формирование качественной жилой среды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Обеспечение деятельности фонда </w:t>
            </w:r>
            <w:r w:rsidR="00D12408">
              <w:rPr>
                <w:rFonts w:ascii="Times New Roman" w:hAnsi="Times New Roman"/>
                <w:color w:val="000000"/>
                <w:sz w:val="20"/>
                <w:szCs w:val="20"/>
              </w:rPr>
              <w:t>«</w:t>
            </w:r>
            <w:r>
              <w:rPr>
                <w:rFonts w:ascii="Times New Roman" w:hAnsi="Times New Roman"/>
                <w:color w:val="000000"/>
                <w:sz w:val="20"/>
                <w:szCs w:val="20"/>
              </w:rPr>
              <w:t>Региональный фонд капитального ремонта многоквартирных домов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фонду </w:t>
            </w:r>
            <w:r w:rsidR="00D12408">
              <w:rPr>
                <w:rFonts w:ascii="Times New Roman" w:hAnsi="Times New Roman"/>
                <w:color w:val="000000"/>
                <w:sz w:val="20"/>
                <w:szCs w:val="20"/>
              </w:rPr>
              <w:t>«</w:t>
            </w:r>
            <w:r>
              <w:rPr>
                <w:rFonts w:ascii="Times New Roman" w:hAnsi="Times New Roman"/>
                <w:color w:val="000000"/>
                <w:sz w:val="20"/>
                <w:szCs w:val="20"/>
              </w:rPr>
              <w:t>Региональный фонд капитального ремонта многоквартирных домов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в результате деятельности, направленной на обеспечение проведения капитального ремонта общего имущества в многоквартирных домах на территории Томской области и создания условий для формирования фондов капитального ремонта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1346101130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65 386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коммунальной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49 777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49 777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44 373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44 373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1906101000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w:t>
            </w:r>
            <w:proofErr w:type="spellStart"/>
            <w:r>
              <w:rPr>
                <w:rFonts w:ascii="Times New Roman" w:hAnsi="Times New Roman"/>
                <w:color w:val="000000"/>
                <w:sz w:val="20"/>
                <w:szCs w:val="20"/>
              </w:rPr>
              <w:t>энергоэффективности</w:t>
            </w:r>
            <w:proofErr w:type="spellEnd"/>
            <w:r>
              <w:rPr>
                <w:rFonts w:ascii="Times New Roman" w:hAnsi="Times New Roman"/>
                <w:color w:val="000000"/>
                <w:sz w:val="20"/>
                <w:szCs w:val="20"/>
              </w:rPr>
              <w:t xml:space="preserve">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Реализация политики по энергосбережению и повышению энергетической эффективности и информационная поддержка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 xml:space="preserve">Томский центр ресурсосбережения и </w:t>
            </w:r>
            <w:proofErr w:type="spellStart"/>
            <w:r>
              <w:rPr>
                <w:rFonts w:ascii="Times New Roman" w:hAnsi="Times New Roman"/>
                <w:color w:val="000000"/>
                <w:sz w:val="20"/>
                <w:szCs w:val="20"/>
              </w:rPr>
              <w:t>энергоэффективности</w:t>
            </w:r>
            <w:proofErr w:type="spellEnd"/>
            <w:r w:rsidR="00D12408">
              <w:rPr>
                <w:rFonts w:ascii="Times New Roman" w:hAnsi="Times New Roman"/>
                <w:color w:val="000000"/>
                <w:sz w:val="20"/>
                <w:szCs w:val="20"/>
              </w:rPr>
              <w:t>»</w:t>
            </w:r>
            <w:r>
              <w:rPr>
                <w:rFonts w:ascii="Times New Roman" w:hAnsi="Times New Roman"/>
                <w:color w:val="000000"/>
                <w:sz w:val="20"/>
                <w:szCs w:val="20"/>
              </w:rPr>
              <w:t xml:space="preserve"> на реализацию политики по энергосбережению и повышению энергетической эффективности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1956001370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9 263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государственного заказа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56 591</w:t>
            </w:r>
            <w:r w:rsidR="00D12408">
              <w:rPr>
                <w:rFonts w:ascii="Times New Roman" w:hAnsi="Times New Roman"/>
                <w:b/>
                <w:bCs/>
                <w:color w:val="000000"/>
                <w:sz w:val="20"/>
                <w:szCs w:val="20"/>
              </w:rPr>
              <w:t>,</w:t>
            </w:r>
            <w:r>
              <w:rPr>
                <w:rFonts w:ascii="Times New Roman" w:hAnsi="Times New Roman"/>
                <w:b/>
                <w:bCs/>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56 591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56 591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Эффективное управление региональными финансами, государственными закупками и совершенствование межбюджетных отношений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56 591</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34 295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34 295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31 256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31 256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3 029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3 029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2106701000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Управление государственными закупками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Оптимизация процесса определения поставщиков (подрядчиков, исполнителей) в рамках централизации закупок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Определение поставщиков (подрядчиков, исполнителей) для исполнительных органов государственной власти Томской области, областных государственных казенных и бюджетных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16 816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Материальное обеспечение деятельности казенного учреждения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5 479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5 470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5 470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829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2166600740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Избирательная комиссия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99 275</w:t>
            </w:r>
            <w:r w:rsidR="00D12408">
              <w:rPr>
                <w:rFonts w:ascii="Times New Roman" w:hAnsi="Times New Roman"/>
                <w:b/>
                <w:bCs/>
                <w:color w:val="000000"/>
                <w:sz w:val="20"/>
                <w:szCs w:val="20"/>
              </w:rPr>
              <w:t>,</w:t>
            </w:r>
            <w:r>
              <w:rPr>
                <w:rFonts w:ascii="Times New Roman" w:hAnsi="Times New Roman"/>
                <w:b/>
                <w:bCs/>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99 275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проведения выборов и референдумов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99 275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99 275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40 175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40 175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37 253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37 253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2 922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2 922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выборов и референдумов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Оказание содействия в подготовке и проведении выборов Президента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9900604900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9900604900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Специальные расходы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9900604900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880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Организация и осуществление мероприятий, связанных с популяризацией деятельности органов </w:t>
            </w:r>
            <w:proofErr w:type="spellStart"/>
            <w:r>
              <w:rPr>
                <w:rFonts w:ascii="Times New Roman" w:hAnsi="Times New Roman"/>
                <w:color w:val="000000"/>
                <w:sz w:val="20"/>
                <w:szCs w:val="20"/>
              </w:rPr>
              <w:t>государ</w:t>
            </w:r>
            <w:proofErr w:type="gramStart"/>
            <w:r>
              <w:rPr>
                <w:rFonts w:ascii="Times New Roman" w:hAnsi="Times New Roman"/>
                <w:color w:val="000000"/>
                <w:sz w:val="20"/>
                <w:szCs w:val="20"/>
              </w:rPr>
              <w:t>c</w:t>
            </w:r>
            <w:proofErr w:type="gramEnd"/>
            <w:r>
              <w:rPr>
                <w:rFonts w:ascii="Times New Roman" w:hAnsi="Times New Roman"/>
                <w:color w:val="000000"/>
                <w:sz w:val="20"/>
                <w:szCs w:val="20"/>
              </w:rPr>
              <w:t>твенной</w:t>
            </w:r>
            <w:proofErr w:type="spellEnd"/>
            <w:r>
              <w:rPr>
                <w:rFonts w:ascii="Times New Roman" w:hAnsi="Times New Roman"/>
                <w:color w:val="000000"/>
                <w:sz w:val="20"/>
                <w:szCs w:val="20"/>
              </w:rPr>
              <w:t xml:space="preserve"> власти Томской области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Представительские и иные расходы, связанные с популяризацией деятельности органов государственной власти Томской области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9901002560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охотничьего и рыбного хозяйства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108 818</w:t>
            </w:r>
            <w:r w:rsidR="00D12408">
              <w:rPr>
                <w:rFonts w:ascii="Times New Roman" w:hAnsi="Times New Roman"/>
                <w:b/>
                <w:bCs/>
                <w:color w:val="000000"/>
                <w:sz w:val="20"/>
                <w:szCs w:val="20"/>
              </w:rPr>
              <w:t>,</w:t>
            </w:r>
            <w:r>
              <w:rPr>
                <w:rFonts w:ascii="Times New Roman" w:hAnsi="Times New Roman"/>
                <w:b/>
                <w:bCs/>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26 201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Сельское хозяйство и рыболовство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26 201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сельского хозяйства, рынков сырья и продовольствия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26 201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24 533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24 533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18 279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18 279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6 028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6 028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Развитие </w:t>
            </w:r>
            <w:proofErr w:type="spellStart"/>
            <w:r>
              <w:rPr>
                <w:rFonts w:ascii="Times New Roman" w:hAnsi="Times New Roman"/>
                <w:color w:val="000000"/>
                <w:sz w:val="20"/>
                <w:szCs w:val="20"/>
              </w:rPr>
              <w:t>рыбохозяйственного</w:t>
            </w:r>
            <w:proofErr w:type="spellEnd"/>
            <w:r>
              <w:rPr>
                <w:rFonts w:ascii="Times New Roman" w:hAnsi="Times New Roman"/>
                <w:color w:val="000000"/>
                <w:sz w:val="20"/>
                <w:szCs w:val="20"/>
              </w:rPr>
              <w:t xml:space="preserve"> комплекса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1 668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w:t>
            </w:r>
            <w:r w:rsidR="00ED7B3F">
              <w:rPr>
                <w:rFonts w:ascii="Times New Roman" w:hAnsi="Times New Roman"/>
                <w:color w:val="000000"/>
                <w:sz w:val="20"/>
                <w:szCs w:val="20"/>
              </w:rPr>
              <w:t>№</w:t>
            </w:r>
            <w:r>
              <w:rPr>
                <w:rFonts w:ascii="Times New Roman" w:hAnsi="Times New Roman"/>
                <w:color w:val="000000"/>
                <w:sz w:val="20"/>
                <w:szCs w:val="20"/>
              </w:rPr>
              <w:t xml:space="preserve"> 52-ФЗ </w:t>
            </w:r>
            <w:r w:rsidR="00D12408">
              <w:rPr>
                <w:rFonts w:ascii="Times New Roman" w:hAnsi="Times New Roman"/>
                <w:color w:val="000000"/>
                <w:sz w:val="20"/>
                <w:szCs w:val="20"/>
              </w:rPr>
              <w:t>«</w:t>
            </w:r>
            <w:r>
              <w:rPr>
                <w:rFonts w:ascii="Times New Roman" w:hAnsi="Times New Roman"/>
                <w:color w:val="000000"/>
                <w:sz w:val="20"/>
                <w:szCs w:val="20"/>
              </w:rPr>
              <w:t>О животном мире</w:t>
            </w:r>
            <w:r w:rsidR="00D12408">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области организации, регулирования и охраны водных биологических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0636159100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Повышение эффективности промышленного рыболовства и </w:t>
            </w:r>
            <w:proofErr w:type="spellStart"/>
            <w:r>
              <w:rPr>
                <w:rFonts w:ascii="Times New Roman" w:hAnsi="Times New Roman"/>
                <w:color w:val="000000"/>
                <w:sz w:val="20"/>
                <w:szCs w:val="20"/>
              </w:rPr>
              <w:t>рыбопереработки</w:t>
            </w:r>
            <w:proofErr w:type="spellEnd"/>
            <w:r>
              <w:rPr>
                <w:rFonts w:ascii="Times New Roman" w:hAnsi="Times New Roman"/>
                <w:color w:val="000000"/>
                <w:sz w:val="20"/>
                <w:szCs w:val="20"/>
              </w:rPr>
              <w:t xml:space="preserve">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0638400000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Компенсация расходов за электроэнергию предприятиям </w:t>
            </w:r>
            <w:proofErr w:type="spellStart"/>
            <w:r>
              <w:rPr>
                <w:rFonts w:ascii="Times New Roman" w:hAnsi="Times New Roman"/>
                <w:color w:val="000000"/>
                <w:sz w:val="20"/>
                <w:szCs w:val="20"/>
              </w:rPr>
              <w:t>рыбохозяйственного</w:t>
            </w:r>
            <w:proofErr w:type="spellEnd"/>
            <w:r>
              <w:rPr>
                <w:rFonts w:ascii="Times New Roman" w:hAnsi="Times New Roman"/>
                <w:color w:val="000000"/>
                <w:sz w:val="20"/>
                <w:szCs w:val="20"/>
              </w:rPr>
              <w:t xml:space="preserve"> комплекса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0638440250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Охрана окружающей среды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82 617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Охрана объектов растительного и животного мира и среды их обитания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43 382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43 382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охотничьего хозяйства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43 382</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Охрана и развитие государственных зоологических заказников областного значения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43 288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работ в сфере сохранения охотничьих ресурсов и обеспечение функционирования государственных заказников в соответствии с государственным заданием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43 288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43 288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1546401290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43 288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6 Федерального закона от 24 апреля 1995 года </w:t>
            </w:r>
            <w:r w:rsidR="00ED7B3F">
              <w:rPr>
                <w:rFonts w:ascii="Times New Roman" w:hAnsi="Times New Roman"/>
                <w:color w:val="000000"/>
                <w:sz w:val="20"/>
                <w:szCs w:val="20"/>
              </w:rPr>
              <w:t>№</w:t>
            </w:r>
            <w:r>
              <w:rPr>
                <w:rFonts w:ascii="Times New Roman" w:hAnsi="Times New Roman"/>
                <w:color w:val="000000"/>
                <w:sz w:val="20"/>
                <w:szCs w:val="20"/>
              </w:rPr>
              <w:t xml:space="preserve"> 52-ФЗ </w:t>
            </w:r>
            <w:r w:rsidR="00D12408">
              <w:rPr>
                <w:rFonts w:ascii="Times New Roman" w:hAnsi="Times New Roman"/>
                <w:color w:val="000000"/>
                <w:sz w:val="20"/>
                <w:szCs w:val="20"/>
              </w:rPr>
              <w:t>«</w:t>
            </w:r>
            <w:r>
              <w:rPr>
                <w:rFonts w:ascii="Times New Roman" w:hAnsi="Times New Roman"/>
                <w:color w:val="000000"/>
                <w:sz w:val="20"/>
                <w:szCs w:val="20"/>
              </w:rPr>
              <w:t>О животном мире</w:t>
            </w:r>
            <w:r w:rsidR="00D12408">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1546959200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охраны окружающей среды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охотничьего хозяйства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частью 1 статьи 33 Федерального закона от 24 июля 2009 года </w:t>
            </w:r>
            <w:r w:rsidR="00ED7B3F">
              <w:rPr>
                <w:rFonts w:ascii="Times New Roman" w:hAnsi="Times New Roman"/>
                <w:color w:val="000000"/>
                <w:sz w:val="20"/>
                <w:szCs w:val="20"/>
              </w:rPr>
              <w:t>№</w:t>
            </w:r>
            <w:r>
              <w:rPr>
                <w:rFonts w:ascii="Times New Roman" w:hAnsi="Times New Roman"/>
                <w:color w:val="000000"/>
                <w:sz w:val="20"/>
                <w:szCs w:val="20"/>
              </w:rPr>
              <w:t xml:space="preserve"> 209-ФЗ </w:t>
            </w:r>
            <w:r w:rsidR="00D12408">
              <w:rPr>
                <w:rFonts w:ascii="Times New Roman" w:hAnsi="Times New Roman"/>
                <w:color w:val="000000"/>
                <w:sz w:val="20"/>
                <w:szCs w:val="20"/>
              </w:rPr>
              <w:t>«</w:t>
            </w:r>
            <w:r>
              <w:rPr>
                <w:rFonts w:ascii="Times New Roman" w:hAnsi="Times New Roman"/>
                <w:color w:val="000000"/>
                <w:sz w:val="20"/>
                <w:szCs w:val="20"/>
              </w:rPr>
              <w:t>Об охоте и о сохранении охотничьих ресурсов и о внесении изменений в отдельные законодательные акты Российской Федерации</w:t>
            </w:r>
            <w:r w:rsidR="00D12408">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области охоты и сохранения охотничьих ресурсов по федеральному государственному охотничьему надзору, выдаче разрешений</w:t>
            </w:r>
            <w:proofErr w:type="gramEnd"/>
            <w:r>
              <w:rPr>
                <w:rFonts w:ascii="Times New Roman" w:hAnsi="Times New Roman"/>
                <w:color w:val="000000"/>
                <w:sz w:val="20"/>
                <w:szCs w:val="20"/>
              </w:rPr>
              <w:t xml:space="preserve"> на добычу охотничьих ресурсов и заключению </w:t>
            </w:r>
            <w:proofErr w:type="spellStart"/>
            <w:r>
              <w:rPr>
                <w:rFonts w:ascii="Times New Roman" w:hAnsi="Times New Roman"/>
                <w:color w:val="000000"/>
                <w:sz w:val="20"/>
                <w:szCs w:val="20"/>
              </w:rPr>
              <w:t>охотхозяйственных</w:t>
            </w:r>
            <w:proofErr w:type="spellEnd"/>
            <w:r>
              <w:rPr>
                <w:rFonts w:ascii="Times New Roman" w:hAnsi="Times New Roman"/>
                <w:color w:val="000000"/>
                <w:sz w:val="20"/>
                <w:szCs w:val="20"/>
              </w:rPr>
              <w:t xml:space="preserve"> соглашений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области охраны и использования охотничьих ресурсов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39 235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32 851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32 851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6 383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1546859700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6 383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инвестиций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790 902</w:t>
            </w:r>
            <w:r w:rsidR="00D12408">
              <w:rPr>
                <w:rFonts w:ascii="Times New Roman" w:hAnsi="Times New Roman"/>
                <w:b/>
                <w:bCs/>
                <w:color w:val="000000"/>
                <w:sz w:val="20"/>
                <w:szCs w:val="20"/>
              </w:rPr>
              <w:t>,</w:t>
            </w:r>
            <w:r>
              <w:rPr>
                <w:rFonts w:ascii="Times New Roman" w:hAnsi="Times New Roman"/>
                <w:b/>
                <w:bCs/>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790 902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790 902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Улучшение инвестиционного климата и развитие экспорта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790 902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29 292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29 292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24 428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24 428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4 864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4 864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Формирование благоприятного инвестиционного климата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761 610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Повышение инвестиционной привлекательности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761 610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аудита сведений, предоставляемых инвесторами при получении государственной поддержки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в связи с производством (реализацией) товаров, выполнением работ, оказанием услуг в рамках реализации инвестиционных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0116001620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Информационное обеспечение субъектов инвестиционной деятельности и потенциальных инвесторов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благоприятного инвестиционного климата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1 494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Агентство инвестиционного развития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в целях улучшения состояния инвестиционного климата в Томской области, в том числе обеспечения деятельности автономной некоммерческой организации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24 336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24 336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0116002330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24 336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в связи с созданием объектов инфраструктуры, необходимых для реализации новых инвестиционных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0116003830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702 780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0116003830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702 780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0116003830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702 780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lastRenderedPageBreak/>
              <w:t>Департамент записи актов гражданского состояния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113 690</w:t>
            </w:r>
            <w:r w:rsidR="00D12408">
              <w:rPr>
                <w:rFonts w:ascii="Times New Roman" w:hAnsi="Times New Roman"/>
                <w:b/>
                <w:bCs/>
                <w:color w:val="000000"/>
                <w:sz w:val="20"/>
                <w:szCs w:val="20"/>
              </w:rPr>
              <w:t>,</w:t>
            </w:r>
            <w:r>
              <w:rPr>
                <w:rFonts w:ascii="Times New Roman" w:hAnsi="Times New Roman"/>
                <w:b/>
                <w:bCs/>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безопасность и правоохранительная деятельность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113 690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Органы юстиции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113 690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регионального и муниципального управления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113 690</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34 706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34 706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33 940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33 940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2307101000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766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Развитие </w:t>
            </w:r>
            <w:proofErr w:type="gramStart"/>
            <w:r>
              <w:rPr>
                <w:rFonts w:ascii="Times New Roman" w:hAnsi="Times New Roman"/>
                <w:color w:val="000000"/>
                <w:sz w:val="20"/>
                <w:szCs w:val="20"/>
              </w:rPr>
              <w:t>системы обеспечения деятельности Администрации Томской области</w:t>
            </w:r>
            <w:proofErr w:type="gramEnd"/>
            <w:r>
              <w:rPr>
                <w:rFonts w:ascii="Times New Roman" w:hAnsi="Times New Roman"/>
                <w:color w:val="000000"/>
                <w:sz w:val="20"/>
                <w:szCs w:val="20"/>
              </w:rPr>
              <w:t xml:space="preserve"> и мировых судей и предоставление государственных услуг по государственной регистрации актов гражданского состояния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78 983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w:t>
            </w:r>
            <w:r w:rsidR="00ED7B3F">
              <w:rPr>
                <w:rFonts w:ascii="Times New Roman" w:hAnsi="Times New Roman"/>
                <w:color w:val="000000"/>
                <w:sz w:val="20"/>
                <w:szCs w:val="20"/>
              </w:rPr>
              <w:t>№</w:t>
            </w:r>
            <w:r>
              <w:rPr>
                <w:rFonts w:ascii="Times New Roman" w:hAnsi="Times New Roman"/>
                <w:color w:val="000000"/>
                <w:sz w:val="20"/>
                <w:szCs w:val="20"/>
              </w:rPr>
              <w:t xml:space="preserve"> 143-ФЗ </w:t>
            </w:r>
            <w:r w:rsidR="00D12408">
              <w:rPr>
                <w:rFonts w:ascii="Times New Roman" w:hAnsi="Times New Roman"/>
                <w:color w:val="000000"/>
                <w:sz w:val="20"/>
                <w:szCs w:val="20"/>
              </w:rPr>
              <w:t>«</w:t>
            </w:r>
            <w:r>
              <w:rPr>
                <w:rFonts w:ascii="Times New Roman" w:hAnsi="Times New Roman"/>
                <w:color w:val="000000"/>
                <w:sz w:val="20"/>
                <w:szCs w:val="20"/>
              </w:rPr>
              <w:t>Об актах гражданского состояния</w:t>
            </w:r>
            <w:r w:rsidR="00D12408">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на государственную регистрацию актов гражданского состояния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78 983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78 983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на государственную регистрацию актов гражданского состояния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78 983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57 252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57 252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21 572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21 572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2346159300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Уполномоченный по правам ребёнка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14 976</w:t>
            </w:r>
            <w:r w:rsidR="00D12408">
              <w:rPr>
                <w:rFonts w:ascii="Times New Roman" w:hAnsi="Times New Roman"/>
                <w:b/>
                <w:bCs/>
                <w:color w:val="000000"/>
                <w:sz w:val="20"/>
                <w:szCs w:val="20"/>
              </w:rPr>
              <w:t>,</w:t>
            </w:r>
            <w:r>
              <w:rPr>
                <w:rFonts w:ascii="Times New Roman" w:hAnsi="Times New Roman"/>
                <w:b/>
                <w:bCs/>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14 976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14 976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14 976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14 976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14 976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12 976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12 976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Уполномоченный по правам человека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15 302</w:t>
            </w:r>
            <w:r w:rsidR="00D12408">
              <w:rPr>
                <w:rFonts w:ascii="Times New Roman" w:hAnsi="Times New Roman"/>
                <w:b/>
                <w:bCs/>
                <w:color w:val="000000"/>
                <w:sz w:val="20"/>
                <w:szCs w:val="20"/>
              </w:rPr>
              <w:t>,</w:t>
            </w:r>
            <w:r>
              <w:rPr>
                <w:rFonts w:ascii="Times New Roman" w:hAnsi="Times New Roman"/>
                <w:b/>
                <w:bCs/>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15 302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15 302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15 302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15 302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15 302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12 863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12 863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2 438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2 438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Инспекция государственного технического надзора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60 140</w:t>
            </w:r>
            <w:r w:rsidR="00D12408">
              <w:rPr>
                <w:rFonts w:ascii="Times New Roman" w:hAnsi="Times New Roman"/>
                <w:b/>
                <w:bCs/>
                <w:color w:val="000000"/>
                <w:sz w:val="20"/>
                <w:szCs w:val="20"/>
              </w:rPr>
              <w:t>,</w:t>
            </w:r>
            <w:r>
              <w:rPr>
                <w:rFonts w:ascii="Times New Roman" w:hAnsi="Times New Roman"/>
                <w:b/>
                <w:bCs/>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60 140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60 140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сельского хозяйства, рынков сырья и продовольствия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60 140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60 140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60 140</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31 874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31 874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28 202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28 202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0606201000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лесного хозяйства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3 893 673</w:t>
            </w:r>
            <w:r w:rsidR="00D12408">
              <w:rPr>
                <w:rFonts w:ascii="Times New Roman" w:hAnsi="Times New Roman"/>
                <w:b/>
                <w:bCs/>
                <w:color w:val="000000"/>
                <w:sz w:val="20"/>
                <w:szCs w:val="20"/>
              </w:rPr>
              <w:t>,</w:t>
            </w:r>
            <w:r>
              <w:rPr>
                <w:rFonts w:ascii="Times New Roman" w:hAnsi="Times New Roman"/>
                <w:b/>
                <w:bCs/>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3 893 673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Лесное хозяйство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1 093 099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Охрана окружающей среды, воспроизводство и рациональное использование природных ресурсов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1 093 099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36 298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36 298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29 753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29 753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6 173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6 173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лесного хозяйства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1 030 925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Повышение эффективности развития лесов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371 215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мероприятий, направленных на обеспечение пожарной безопасности в лесах, подбор (отвод) участков лесных насаждений, предназначенных для заготовки древесины и выявление, пресечение нарушений лесного законодательства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207 487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140 963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140 963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65 575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65 575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949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государственных работ в сфере лесного хозяйства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163 727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163 727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92 736</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1536202150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70 990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Осуществление отдельных полномочий в области лесных отношений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659 710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полномочий в области лесных отношений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370 451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268 079</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196 149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71 930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33 013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33 013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69 359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1536351290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69 359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мер пожарной безопасности и тушение лесных пожаров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289 258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289 258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237 000</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1536353450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52 258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25 876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лесов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15 376</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Увеличение площади </w:t>
            </w:r>
            <w:proofErr w:type="spellStart"/>
            <w:r>
              <w:rPr>
                <w:rFonts w:ascii="Times New Roman" w:hAnsi="Times New Roman"/>
                <w:color w:val="000000"/>
                <w:sz w:val="20"/>
                <w:szCs w:val="20"/>
              </w:rPr>
              <w:t>лесовосстановления</w:t>
            </w:r>
            <w:proofErr w:type="spell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3 440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3 440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3 440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Оснащение специализированных </w:t>
            </w:r>
            <w:proofErr w:type="gramStart"/>
            <w:r>
              <w:rPr>
                <w:rFonts w:ascii="Times New Roman" w:hAnsi="Times New Roman"/>
                <w:color w:val="000000"/>
                <w:sz w:val="20"/>
                <w:szCs w:val="20"/>
              </w:rPr>
              <w:t>учреждений органов государственной власти субъектов Российской Федерации</w:t>
            </w:r>
            <w:proofErr w:type="gramEnd"/>
            <w:r>
              <w:rPr>
                <w:rFonts w:ascii="Times New Roman" w:hAnsi="Times New Roman"/>
                <w:color w:val="000000"/>
                <w:sz w:val="20"/>
                <w:szCs w:val="20"/>
              </w:rPr>
              <w:t xml:space="preserve"> </w:t>
            </w:r>
            <w:proofErr w:type="spellStart"/>
            <w:r>
              <w:rPr>
                <w:rFonts w:ascii="Times New Roman" w:hAnsi="Times New Roman"/>
                <w:color w:val="000000"/>
                <w:sz w:val="20"/>
                <w:szCs w:val="20"/>
              </w:rPr>
              <w:t>лесопожарной</w:t>
            </w:r>
            <w:proofErr w:type="spellEnd"/>
            <w:r>
              <w:rPr>
                <w:rFonts w:ascii="Times New Roman" w:hAnsi="Times New Roman"/>
                <w:color w:val="000000"/>
                <w:sz w:val="20"/>
                <w:szCs w:val="20"/>
              </w:rPr>
              <w:t xml:space="preserve"> техникой и оборудованием для проведения комплекса мероприятий по охране лесов от пожаров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11 935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11 935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15WGА54320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11 935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Стимулирование спроса на отечественные беспилотные авиационные системы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15WY400000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0407</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15WY451270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Транспорт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транспортной инфраструктуры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Развитие инфраструктуры, обеспечение безопасности и формирование специализированной системы сертификации беспилотных авиационных систем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18WY100000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строительства, реконструкции посадочных площадок, находящихся в собственности субъектов Российской Федерации, в целях обеспечения приема, наземного и технического обслуживания, выпуска беспилотных воздушных судов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18WY152620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Капитальные вложения в объекты государственной (муниципальной) собственности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18WY152620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Бюджетные инвестиции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0408</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18WY152620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410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269 712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2 530 862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инновационной деятельности и науки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2 530 862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2 530 862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Разработка, стандартизация и серийное производство беспилотных авиационных систем и их комплектующих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2 530 862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Научно-производственный центр беспилотных авиационных систем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 области развития технологий беспилотных авиационных систем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02WY500280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сети научно-производственных центров испытаний и компетенций в области развития технологий беспилотных авиационных систем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02WY551400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2 505 862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02WY551400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2 505 862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838</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02WY551400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2 505 862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труда и занятости населения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896 983</w:t>
            </w:r>
            <w:r w:rsidR="00D12408">
              <w:rPr>
                <w:rFonts w:ascii="Times New Roman" w:hAnsi="Times New Roman"/>
                <w:b/>
                <w:bCs/>
                <w:color w:val="000000"/>
                <w:sz w:val="20"/>
                <w:szCs w:val="20"/>
              </w:rPr>
              <w:t>,</w:t>
            </w:r>
            <w:r>
              <w:rPr>
                <w:rFonts w:ascii="Times New Roman" w:hAnsi="Times New Roman"/>
                <w:b/>
                <w:bCs/>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37 397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37 397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36 383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Активная политика занятости населения и социальная поддержка безработных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35 699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19 742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организацию временного трудоустройства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2 160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432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1 728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1 728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организацию временного трудоустройства граждан, освобожденных из учреждений, исполняющих наказание в виде лишения свободы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1 728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1 382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1 815</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сопровождение (наставничество) инвалидов в возрасте до 35 лет, трудоустроенных на постоянные рабочие места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1 383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Возмещение части затрат работодателям на оборудование (оснащение) рабочих мест для трудоустройства незанятых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0516000036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Мероприятия, направленные на информационную открытость и развитие </w:t>
            </w:r>
            <w:proofErr w:type="gramStart"/>
            <w:r>
              <w:rPr>
                <w:rFonts w:ascii="Times New Roman" w:hAnsi="Times New Roman"/>
                <w:color w:val="000000"/>
                <w:sz w:val="20"/>
                <w:szCs w:val="20"/>
              </w:rPr>
              <w:t>деятельности службы занятости населения Томской области</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6 311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6 311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0516003290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6 311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трудоустройству отдельных категорий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Карьерная карта </w:t>
            </w:r>
            <w:proofErr w:type="spellStart"/>
            <w:r>
              <w:rPr>
                <w:rFonts w:ascii="Times New Roman" w:hAnsi="Times New Roman"/>
                <w:color w:val="000000"/>
                <w:sz w:val="20"/>
                <w:szCs w:val="20"/>
              </w:rPr>
              <w:t>томича</w:t>
            </w:r>
            <w:proofErr w:type="spell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Внедрение новой управленческой модели единой системы профессиональной ориентации в регионе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0518104190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Развитие информационных </w:t>
            </w:r>
            <w:proofErr w:type="gramStart"/>
            <w:r>
              <w:rPr>
                <w:rFonts w:ascii="Times New Roman" w:hAnsi="Times New Roman"/>
                <w:color w:val="000000"/>
                <w:sz w:val="20"/>
                <w:szCs w:val="20"/>
              </w:rPr>
              <w:t>систем службы занятости населения Томской области</w:t>
            </w:r>
            <w:proofErr w:type="gram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12 957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Развитие информационных </w:t>
            </w:r>
            <w:proofErr w:type="gramStart"/>
            <w:r>
              <w:rPr>
                <w:rFonts w:ascii="Times New Roman" w:hAnsi="Times New Roman"/>
                <w:color w:val="000000"/>
                <w:sz w:val="20"/>
                <w:szCs w:val="20"/>
              </w:rPr>
              <w:t>систем службы занятости населения Томской области</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12 957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12 957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0518203310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12 957</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социального партнерства, улучшение условий и охраны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Содействие развитию социального партнерства, улучшению условий и охраны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проведение мероприятий, направленных на развитие социального партнерства, улучшение условий и охраны труда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0526203410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Снижение количества правонарушений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Организация временного трудоустройства несовершеннолетних граждан, состоящих на учете в органах внутренних дел, комиссиях по делам несовершеннолетних, </w:t>
            </w:r>
            <w:proofErr w:type="spellStart"/>
            <w:r>
              <w:rPr>
                <w:rFonts w:ascii="Times New Roman" w:hAnsi="Times New Roman"/>
                <w:color w:val="000000"/>
                <w:sz w:val="20"/>
                <w:szCs w:val="20"/>
              </w:rPr>
              <w:t>внутришкольном</w:t>
            </w:r>
            <w:proofErr w:type="spellEnd"/>
            <w:r>
              <w:rPr>
                <w:rFonts w:ascii="Times New Roman" w:hAnsi="Times New Roman"/>
                <w:color w:val="000000"/>
                <w:sz w:val="20"/>
                <w:szCs w:val="20"/>
              </w:rPr>
              <w:t xml:space="preserve"> учете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1426402820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1 008</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безопасность и правоохранительная деятельность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Миграционная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Содействие добровольному переселению в Томскую область соотечественников, проживающих за рубежом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дополнительных условий для обеспечения добровольного переселения в Томскую область соотечественников, проживающих за рубежом</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592</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05463R0860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429 483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Общеэкономические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429 087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428 759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79 018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79 018</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73 923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73 923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4 698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4 698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0506401000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Активная политика занятости населения и социальная поддержка безработных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344 943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344 943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гражданам в поиске подходящей работы, а работодателям в подборе необходимых работников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309 527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230 390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230 390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77 386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77 386</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827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Мероприятия, направленные на повышение </w:t>
            </w:r>
            <w:proofErr w:type="spellStart"/>
            <w:r>
              <w:rPr>
                <w:rFonts w:ascii="Times New Roman" w:hAnsi="Times New Roman"/>
                <w:color w:val="000000"/>
                <w:sz w:val="20"/>
                <w:szCs w:val="20"/>
              </w:rPr>
              <w:t>конкурентноспособности</w:t>
            </w:r>
            <w:proofErr w:type="spellEnd"/>
            <w:r>
              <w:rPr>
                <w:rFonts w:ascii="Times New Roman" w:hAnsi="Times New Roman"/>
                <w:color w:val="000000"/>
                <w:sz w:val="20"/>
                <w:szCs w:val="20"/>
              </w:rPr>
              <w:t xml:space="preserve"> соискателей службы занятости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324</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временного трудоустройства ищущих работу граждан (несовершеннолетних) и безработных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12 357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12 289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12 289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Содействие началу осуществления предпринимательской деятельности безработных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16 433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1 633</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0516003350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6 299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5 799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5 799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социального партнерства, улучшение условий и охраны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Содействие развитию социального партнерства, улучшению условий и охраны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регистрации коллективных договоров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0526240040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4 797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и совершенствование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условий для развития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327</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288</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малого и среднего предпринимательства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Профессиональная подготовка и обучение граждан с целью организации предпринимательской деятельности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0316200150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395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Профессиональная подготовка, переподготовка и повышение квалификации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Содействие занятости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05WP200000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05WP252920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05WP252920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0705</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05WP252920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8 937</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420 165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Пенсионное обеспечение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Активная политика занятости населения и социальная поддержка безработных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 бюджету Фонда пенсионного и социального страхования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570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402 165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рынка труда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402 165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Активная политика занятости населения и социальная поддержка безработных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402 165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государственных гарантий в области содействия занятости населения Томской области, координация деятельности участников рынка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402 165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безработным гражданам и иным категориям граждан в соответствии с законодательством о занятости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402 165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401 665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839</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0516052900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401 665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по развитию инновационной и предпринимательской деятельности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320 128</w:t>
            </w:r>
            <w:r w:rsidR="00D12408">
              <w:rPr>
                <w:rFonts w:ascii="Times New Roman" w:hAnsi="Times New Roman"/>
                <w:b/>
                <w:bCs/>
                <w:color w:val="000000"/>
                <w:sz w:val="20"/>
                <w:szCs w:val="20"/>
              </w:rPr>
              <w:t>,</w:t>
            </w:r>
            <w:r>
              <w:rPr>
                <w:rFonts w:ascii="Times New Roman" w:hAnsi="Times New Roman"/>
                <w:b/>
                <w:bCs/>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62 445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62 445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инновационной деятельности и науки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62 445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научно-образовательного комплекса и инновационного сектора экономики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62 445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Представление научно-технического и инновационного потенциала Томской области в региональных, всероссийских и международных мероприятиях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решений Межрегиональной Ассоциации инновационных регионов России (АИРР). Внесение ежегодного членского взноса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Субсидия Союзу </w:t>
            </w:r>
            <w:r w:rsidR="00D12408">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мероприятий, связанных с проведением форума молодых ученых </w:t>
            </w:r>
            <w:r w:rsidR="00D12408">
              <w:rPr>
                <w:rFonts w:ascii="Times New Roman" w:hAnsi="Times New Roman"/>
                <w:color w:val="000000"/>
                <w:sz w:val="20"/>
                <w:szCs w:val="20"/>
              </w:rPr>
              <w:t>«</w:t>
            </w:r>
            <w:r>
              <w:rPr>
                <w:rFonts w:ascii="Times New Roman" w:hAnsi="Times New Roman"/>
                <w:color w:val="000000"/>
                <w:sz w:val="20"/>
                <w:szCs w:val="20"/>
              </w:rPr>
              <w:t>U-</w:t>
            </w:r>
            <w:r w:rsidR="00ED7B3F">
              <w:rPr>
                <w:rFonts w:ascii="Times New Roman" w:hAnsi="Times New Roman"/>
                <w:color w:val="000000"/>
                <w:sz w:val="20"/>
                <w:szCs w:val="20"/>
              </w:rPr>
              <w:t>№</w:t>
            </w:r>
            <w:r>
              <w:rPr>
                <w:rFonts w:ascii="Times New Roman" w:hAnsi="Times New Roman"/>
                <w:color w:val="000000"/>
                <w:sz w:val="20"/>
                <w:szCs w:val="20"/>
              </w:rPr>
              <w:t>OVUS</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0216201400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мероприятий по продвижению инновационных компаний и продукции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0216203930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Развитие инфраструктуры инновационного бизнеса, инновационной инфраструктуры</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D12408">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мероприятий по обеспечению проведения коммуникативных мероприятий в пространстве коллективной работы </w:t>
            </w:r>
            <w:r w:rsidR="00D12408">
              <w:rPr>
                <w:rFonts w:ascii="Times New Roman" w:hAnsi="Times New Roman"/>
                <w:color w:val="000000"/>
                <w:sz w:val="20"/>
                <w:szCs w:val="20"/>
              </w:rPr>
              <w:t>«</w:t>
            </w:r>
            <w:r>
              <w:rPr>
                <w:rFonts w:ascii="Times New Roman" w:hAnsi="Times New Roman"/>
                <w:color w:val="000000"/>
                <w:sz w:val="20"/>
                <w:szCs w:val="20"/>
              </w:rPr>
              <w:t>Точка кипения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проведении мероприятий, направленных на реализацию Национальной технологической инициативы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организации и проведении мероприятий, направленных на вовлечение молодежи в региональную инновационную деятельность, организации региональных акселерационных (</w:t>
            </w:r>
            <w:proofErr w:type="spellStart"/>
            <w:r>
              <w:rPr>
                <w:rFonts w:ascii="Times New Roman" w:hAnsi="Times New Roman"/>
                <w:color w:val="000000"/>
                <w:sz w:val="20"/>
                <w:szCs w:val="20"/>
              </w:rPr>
              <w:t>предакселерационных</w:t>
            </w:r>
            <w:proofErr w:type="spellEnd"/>
            <w:r>
              <w:rPr>
                <w:rFonts w:ascii="Times New Roman" w:hAnsi="Times New Roman"/>
                <w:color w:val="000000"/>
                <w:sz w:val="20"/>
                <w:szCs w:val="20"/>
              </w:rPr>
              <w:t>) программ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0216303980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3 945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Развитие инновационного территориального кластера </w:t>
            </w:r>
            <w:r w:rsidR="00D12408">
              <w:rPr>
                <w:rFonts w:ascii="Times New Roman" w:hAnsi="Times New Roman"/>
                <w:color w:val="000000"/>
                <w:sz w:val="20"/>
                <w:szCs w:val="20"/>
              </w:rPr>
              <w:t>«</w:t>
            </w:r>
            <w:proofErr w:type="spellStart"/>
            <w:r>
              <w:rPr>
                <w:rFonts w:ascii="Times New Roman" w:hAnsi="Times New Roman"/>
                <w:color w:val="000000"/>
                <w:sz w:val="20"/>
                <w:szCs w:val="20"/>
              </w:rPr>
              <w:t>Smart</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Tech</w:t>
            </w:r>
            <w:r w:rsidR="00ED7B3F">
              <w:rPr>
                <w:rFonts w:ascii="Times New Roman" w:hAnsi="Times New Roman"/>
                <w:color w:val="000000"/>
                <w:sz w:val="20"/>
                <w:szCs w:val="20"/>
              </w:rPr>
              <w:t>№</w:t>
            </w:r>
            <w:r>
              <w:rPr>
                <w:rFonts w:ascii="Times New Roman" w:hAnsi="Times New Roman"/>
                <w:color w:val="000000"/>
                <w:sz w:val="20"/>
                <w:szCs w:val="20"/>
              </w:rPr>
              <w:t>ologies</w:t>
            </w:r>
            <w:proofErr w:type="spellEnd"/>
            <w:r>
              <w:rPr>
                <w:rFonts w:ascii="Times New Roman" w:hAnsi="Times New Roman"/>
                <w:color w:val="000000"/>
                <w:sz w:val="20"/>
                <w:szCs w:val="20"/>
              </w:rPr>
              <w:t xml:space="preserve"> </w:t>
            </w:r>
            <w:proofErr w:type="spellStart"/>
            <w:r>
              <w:rPr>
                <w:rFonts w:ascii="Times New Roman" w:hAnsi="Times New Roman"/>
                <w:color w:val="000000"/>
                <w:sz w:val="20"/>
                <w:szCs w:val="20"/>
              </w:rPr>
              <w:t>Tomsk</w:t>
            </w:r>
            <w:proofErr w:type="spellEnd"/>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мероприятий по обеспечению организаций - участников Кластера комплексом инженерно-консультационных и инжиниринговых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возникающих при реализации </w:t>
            </w:r>
            <w:proofErr w:type="spellStart"/>
            <w:r>
              <w:rPr>
                <w:rFonts w:ascii="Times New Roman" w:hAnsi="Times New Roman"/>
                <w:color w:val="000000"/>
                <w:sz w:val="20"/>
                <w:szCs w:val="20"/>
              </w:rPr>
              <w:t>выставочно</w:t>
            </w:r>
            <w:proofErr w:type="spellEnd"/>
            <w:r>
              <w:rPr>
                <w:rFonts w:ascii="Times New Roman" w:hAnsi="Times New Roman"/>
                <w:color w:val="000000"/>
                <w:sz w:val="20"/>
                <w:szCs w:val="20"/>
              </w:rPr>
              <w:t xml:space="preserve">-ярмарочных, коммуникативных мероприятий, мероприятий по продвижению, </w:t>
            </w:r>
            <w:proofErr w:type="spellStart"/>
            <w:r>
              <w:rPr>
                <w:rFonts w:ascii="Times New Roman" w:hAnsi="Times New Roman"/>
                <w:color w:val="000000"/>
                <w:sz w:val="20"/>
                <w:szCs w:val="20"/>
              </w:rPr>
              <w:t>брендированию</w:t>
            </w:r>
            <w:proofErr w:type="spellEnd"/>
            <w:r>
              <w:rPr>
                <w:rFonts w:ascii="Times New Roman" w:hAnsi="Times New Roman"/>
                <w:color w:val="000000"/>
                <w:sz w:val="20"/>
                <w:szCs w:val="20"/>
              </w:rPr>
              <w:t xml:space="preserve"> и рекламе продукции организаций - участников Кластера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0216405020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257 682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257 682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предпринимательства и повышение эффективности государственного управления социально-экономическим развитием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257 682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31 083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31 083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29 783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29 783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1 290</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малого и среднего предпринимательства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129 021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Повышение конкурентоспособности субъектов малого и среднего предпринимательства за счет повышения профессионального уровня специалистов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организацией и проведением семинаров, тренингов, мастер-классов, круглых столов и программ обучения, направленных на повышение профессионального уровня субъектов малого и среднего предпринимательства, организаций инфраструктуры поддержки предпринимательства и физических лиц, готовых начать предпринимательскую деятельность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0316201510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3 800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организацией и проведением стажировок для представителей субъектов малого и среднего предпринимательства и организаций инфраструктуры поддержки предпринимательства в ведущих организациях в Российской Федерации и за рубежом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0316203580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и развитие эффективной инфраструктуры поддержки субъектов малого и среднего предпринимательства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68 672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развитие и обеспечение деятельности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0316301810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30 537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D12408">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развитие и обеспечение деятельности Центра </w:t>
            </w:r>
            <w:proofErr w:type="spellStart"/>
            <w:r>
              <w:rPr>
                <w:rFonts w:ascii="Times New Roman" w:hAnsi="Times New Roman"/>
                <w:color w:val="000000"/>
                <w:sz w:val="20"/>
                <w:szCs w:val="20"/>
              </w:rPr>
              <w:t>субконтрактации</w:t>
            </w:r>
            <w:proofErr w:type="spell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0316303590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автономной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Центр инжиниринга и инноваций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развитием и обеспечением деятельности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34 835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34 835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0316303990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34 835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Поддержка муниципальных программ, направленных на развитие малого и среднего предпринимательства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54 953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муниципальных программ (подпрограмм), направленных на развитие малого и среднего предпринимательства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38 753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38 753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38 753</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Развитие и обеспечение деятельности муниципальных </w:t>
            </w:r>
            <w:proofErr w:type="gramStart"/>
            <w:r>
              <w:rPr>
                <w:rFonts w:ascii="Times New Roman" w:hAnsi="Times New Roman"/>
                <w:color w:val="000000"/>
                <w:sz w:val="20"/>
                <w:szCs w:val="20"/>
              </w:rPr>
              <w:t>бизнес-инкубаторов</w:t>
            </w:r>
            <w:proofErr w:type="gramEnd"/>
            <w:r>
              <w:rPr>
                <w:rFonts w:ascii="Times New Roman" w:hAnsi="Times New Roman"/>
                <w:color w:val="000000"/>
                <w:sz w:val="20"/>
                <w:szCs w:val="20"/>
              </w:rPr>
              <w:t>,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Субсидии бюджетам муниципальных образований Томской области, в том числе отнесенных к </w:t>
            </w:r>
            <w:proofErr w:type="spellStart"/>
            <w:r>
              <w:rPr>
                <w:rFonts w:ascii="Times New Roman" w:hAnsi="Times New Roman"/>
                <w:color w:val="000000"/>
                <w:sz w:val="20"/>
                <w:szCs w:val="20"/>
              </w:rPr>
              <w:t>монопрофильным</w:t>
            </w:r>
            <w:proofErr w:type="spellEnd"/>
            <w:r>
              <w:rPr>
                <w:rFonts w:ascii="Times New Roman" w:hAnsi="Times New Roman"/>
                <w:color w:val="000000"/>
                <w:sz w:val="20"/>
                <w:szCs w:val="20"/>
              </w:rPr>
              <w:t xml:space="preserve">, на </w:t>
            </w:r>
            <w:proofErr w:type="spellStart"/>
            <w:r>
              <w:rPr>
                <w:rFonts w:ascii="Times New Roman" w:hAnsi="Times New Roman"/>
                <w:color w:val="000000"/>
                <w:sz w:val="20"/>
                <w:szCs w:val="20"/>
              </w:rPr>
              <w:t>софинансирование</w:t>
            </w:r>
            <w:proofErr w:type="spellEnd"/>
            <w:r>
              <w:rPr>
                <w:rFonts w:ascii="Times New Roman" w:hAnsi="Times New Roman"/>
                <w:color w:val="000000"/>
                <w:sz w:val="20"/>
                <w:szCs w:val="20"/>
              </w:rPr>
              <w:t xml:space="preserve"> расходов на развитие и обеспечение деятельности </w:t>
            </w:r>
            <w:proofErr w:type="spellStart"/>
            <w:r>
              <w:rPr>
                <w:rFonts w:ascii="Times New Roman" w:hAnsi="Times New Roman"/>
                <w:color w:val="000000"/>
                <w:sz w:val="20"/>
                <w:szCs w:val="20"/>
              </w:rPr>
              <w:t>микрофинансовых</w:t>
            </w:r>
            <w:proofErr w:type="spellEnd"/>
            <w:r>
              <w:rPr>
                <w:rFonts w:ascii="Times New Roman" w:hAnsi="Times New Roman"/>
                <w:color w:val="000000"/>
                <w:sz w:val="20"/>
                <w:szCs w:val="20"/>
              </w:rPr>
              <w:t xml:space="preserve"> организаций,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развитие и обеспечение деятельности муниципальных центров поддержки предпринимательства, предусмотренных в муниципальных программах (подпрограммах), содержащих мероприятия, направленные на развитие малого и среднего предпринимательства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0316440080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2 700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доступности для субъектов малого и среднего предпринимательства информационно-консультационной поддержки ведения предпринимательской деятельности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развитием и обеспечением функционирования специализированного информационно-аналитического ресурса </w:t>
            </w:r>
            <w:r w:rsidR="00D12408">
              <w:rPr>
                <w:rFonts w:ascii="Times New Roman" w:hAnsi="Times New Roman"/>
                <w:color w:val="000000"/>
                <w:sz w:val="20"/>
                <w:szCs w:val="20"/>
              </w:rPr>
              <w:t>«</w:t>
            </w:r>
            <w:r>
              <w:rPr>
                <w:rFonts w:ascii="Times New Roman" w:hAnsi="Times New Roman"/>
                <w:color w:val="000000"/>
                <w:sz w:val="20"/>
                <w:szCs w:val="20"/>
              </w:rPr>
              <w:t>Малый и средний бизнес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(mb.tomsk.ru) и автоматизированной информационной системы поддержки малого и среднего бизнеса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0316701800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0316701800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0316701800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связанных с обеспечением проведения исследований состояния и тенденций развития малого и среднего предпринимательства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0316703720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0316703720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0316703720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97 578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Создание благоприятных условий для осуществления деятельности </w:t>
            </w:r>
            <w:proofErr w:type="spellStart"/>
            <w:r>
              <w:rPr>
                <w:rFonts w:ascii="Times New Roman" w:hAnsi="Times New Roman"/>
                <w:color w:val="000000"/>
                <w:sz w:val="20"/>
                <w:szCs w:val="20"/>
              </w:rPr>
              <w:t>самозанятыми</w:t>
            </w:r>
            <w:proofErr w:type="spellEnd"/>
            <w:r>
              <w:rPr>
                <w:rFonts w:ascii="Times New Roman" w:hAnsi="Times New Roman"/>
                <w:color w:val="000000"/>
                <w:sz w:val="20"/>
                <w:szCs w:val="20"/>
              </w:rPr>
              <w:t xml:space="preserve"> гражданами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D12408">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D12408">
              <w:rPr>
                <w:rFonts w:ascii="Times New Roman" w:hAnsi="Times New Roman"/>
                <w:color w:val="000000"/>
                <w:sz w:val="20"/>
                <w:szCs w:val="20"/>
              </w:rPr>
              <w:t>»</w:t>
            </w:r>
            <w:r>
              <w:rPr>
                <w:rFonts w:ascii="Times New Roman" w:hAnsi="Times New Roman"/>
                <w:color w:val="000000"/>
                <w:sz w:val="20"/>
                <w:szCs w:val="20"/>
              </w:rPr>
              <w:t>, в субъектах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03WI255270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оказание поддержки физическим лицам, применяющим специальный налоговый режим </w:t>
            </w:r>
            <w:r w:rsidR="00D12408">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D12408">
              <w:rPr>
                <w:rFonts w:ascii="Times New Roman" w:hAnsi="Times New Roman"/>
                <w:color w:val="000000"/>
                <w:sz w:val="20"/>
                <w:szCs w:val="20"/>
              </w:rPr>
              <w:t>»</w:t>
            </w:r>
            <w:r>
              <w:rPr>
                <w:rFonts w:ascii="Times New Roman" w:hAnsi="Times New Roman"/>
                <w:color w:val="000000"/>
                <w:sz w:val="20"/>
                <w:szCs w:val="20"/>
              </w:rPr>
              <w:t xml:space="preserve">, по созданию благоприятных условий для осуществления деятельности </w:t>
            </w:r>
            <w:proofErr w:type="spellStart"/>
            <w:r>
              <w:rPr>
                <w:rFonts w:ascii="Times New Roman" w:hAnsi="Times New Roman"/>
                <w:color w:val="000000"/>
                <w:sz w:val="20"/>
                <w:szCs w:val="20"/>
              </w:rPr>
              <w:t>самозанятыми</w:t>
            </w:r>
            <w:proofErr w:type="spellEnd"/>
            <w:r>
              <w:rPr>
                <w:rFonts w:ascii="Times New Roman" w:hAnsi="Times New Roman"/>
                <w:color w:val="000000"/>
                <w:sz w:val="20"/>
                <w:szCs w:val="20"/>
              </w:rPr>
              <w:t xml:space="preserve"> гражданами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03WI255271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03WI255271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03WI255271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9 869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легкого старта и комфортного ведения бизнеса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28 681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D12408">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D12408">
              <w:rPr>
                <w:rFonts w:ascii="Times New Roman" w:hAnsi="Times New Roman"/>
                <w:color w:val="000000"/>
                <w:sz w:val="20"/>
                <w:szCs w:val="20"/>
              </w:rPr>
              <w:t>»</w:t>
            </w:r>
            <w:r>
              <w:rPr>
                <w:rFonts w:ascii="Times New Roman" w:hAnsi="Times New Roman"/>
                <w:color w:val="000000"/>
                <w:sz w:val="20"/>
                <w:szCs w:val="20"/>
              </w:rPr>
              <w:t>, в субъектах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18 681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2 521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2 521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2 521</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предоставление гражданам, желающим вести бизнес, начинающим и действующим предпринимателям,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w:t>
            </w:r>
            <w:proofErr w:type="gramStart"/>
            <w:r>
              <w:rPr>
                <w:rFonts w:ascii="Times New Roman" w:hAnsi="Times New Roman"/>
                <w:color w:val="000000"/>
                <w:sz w:val="20"/>
                <w:szCs w:val="20"/>
              </w:rPr>
              <w:t>н-</w:t>
            </w:r>
            <w:proofErr w:type="gramEnd"/>
            <w:r>
              <w:rPr>
                <w:rFonts w:ascii="Times New Roman" w:hAnsi="Times New Roman"/>
                <w:color w:val="000000"/>
                <w:sz w:val="20"/>
                <w:szCs w:val="20"/>
              </w:rPr>
              <w:t xml:space="preserve">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16 159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16 159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03WI455273</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16 159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D12408">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D12408">
              <w:rPr>
                <w:rFonts w:ascii="Times New Roman" w:hAnsi="Times New Roman"/>
                <w:color w:val="000000"/>
                <w:sz w:val="20"/>
                <w:szCs w:val="20"/>
              </w:rPr>
              <w:t>»</w:t>
            </w:r>
            <w:r>
              <w:rPr>
                <w:rFonts w:ascii="Times New Roman" w:hAnsi="Times New Roman"/>
                <w:color w:val="000000"/>
                <w:sz w:val="20"/>
                <w:szCs w:val="20"/>
              </w:rPr>
              <w:t xml:space="preserve">, в субъектах Российской Федерации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03WI4А5270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Гранты в форме субсидий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03WI4А5272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03WI4А5272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03WI4А5272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Акселерация субъектов малого и среднего предпринимательства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35 431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малого и среднего предпринимательства, а также физических лиц, применяющих специальный налоговый режим </w:t>
            </w:r>
            <w:r w:rsidR="00D12408">
              <w:rPr>
                <w:rFonts w:ascii="Times New Roman" w:hAnsi="Times New Roman"/>
                <w:color w:val="000000"/>
                <w:sz w:val="20"/>
                <w:szCs w:val="20"/>
              </w:rPr>
              <w:t>«</w:t>
            </w:r>
            <w:r>
              <w:rPr>
                <w:rFonts w:ascii="Times New Roman" w:hAnsi="Times New Roman"/>
                <w:color w:val="000000"/>
                <w:sz w:val="20"/>
                <w:szCs w:val="20"/>
              </w:rPr>
              <w:t>Налог на профессиональный доход</w:t>
            </w:r>
            <w:r w:rsidR="00D12408">
              <w:rPr>
                <w:rFonts w:ascii="Times New Roman" w:hAnsi="Times New Roman"/>
                <w:color w:val="000000"/>
                <w:sz w:val="20"/>
                <w:szCs w:val="20"/>
              </w:rPr>
              <w:t>»</w:t>
            </w:r>
            <w:r>
              <w:rPr>
                <w:rFonts w:ascii="Times New Roman" w:hAnsi="Times New Roman"/>
                <w:color w:val="000000"/>
                <w:sz w:val="20"/>
                <w:szCs w:val="20"/>
              </w:rPr>
              <w:t>, в субъектах Российской Федерации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35 431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некоммерческой организации </w:t>
            </w:r>
            <w:r w:rsidR="00D12408">
              <w:rPr>
                <w:rFonts w:ascii="Times New Roman" w:hAnsi="Times New Roman"/>
                <w:color w:val="000000"/>
                <w:sz w:val="20"/>
                <w:szCs w:val="20"/>
              </w:rPr>
              <w:t>«</w:t>
            </w:r>
            <w:r>
              <w:rPr>
                <w:rFonts w:ascii="Times New Roman" w:hAnsi="Times New Roman"/>
                <w:color w:val="000000"/>
                <w:sz w:val="20"/>
                <w:szCs w:val="20"/>
              </w:rPr>
              <w:t>Фонд развития бизнеса</w:t>
            </w:r>
            <w:r w:rsidR="00D12408">
              <w:rPr>
                <w:rFonts w:ascii="Times New Roman" w:hAnsi="Times New Roman"/>
                <w:color w:val="000000"/>
                <w:sz w:val="20"/>
                <w:szCs w:val="20"/>
              </w:rPr>
              <w:t>»</w:t>
            </w:r>
            <w:r>
              <w:rPr>
                <w:rFonts w:ascii="Times New Roman" w:hAnsi="Times New Roman"/>
                <w:color w:val="000000"/>
                <w:sz w:val="20"/>
                <w:szCs w:val="20"/>
              </w:rPr>
              <w:t xml:space="preserve"> на развитие деятельности центров поддержки экспорта, направленной на обеспечение доступа субъектов малого и среднего предпринимательства к экспортной поддержке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21 880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21 880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03WI555277</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21 880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обществу с ограниченной ответственностью </w:t>
            </w:r>
            <w:r w:rsidR="00D12408">
              <w:rPr>
                <w:rFonts w:ascii="Times New Roman" w:hAnsi="Times New Roman"/>
                <w:color w:val="000000"/>
                <w:sz w:val="20"/>
                <w:szCs w:val="20"/>
              </w:rPr>
              <w:t>«</w:t>
            </w:r>
            <w:r>
              <w:rPr>
                <w:rFonts w:ascii="Times New Roman" w:hAnsi="Times New Roman"/>
                <w:color w:val="000000"/>
                <w:sz w:val="20"/>
                <w:szCs w:val="20"/>
              </w:rPr>
              <w:t>Гарантийный фонд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финансовое обеспечение затрат на исполнение обязательств по поручительствам и (или) независимым гарантиям, предоставленным в целях обеспечения исполнения обязательств субъектов малого и среднего предпринимательства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03WI55527Г</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03WI55527Г</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03WI55527Г</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13 550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Адресная поддержка повышения производительности труда на предприятиях</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23 596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субъектов Российской Федерации в целях достижения результатов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19 596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D12408">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мероприятий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17 096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17 096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17 096</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D12408">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мероприятия по функционированию учебной производственной площадки </w:t>
            </w:r>
            <w:r w:rsidR="00D12408">
              <w:rPr>
                <w:rFonts w:ascii="Times New Roman" w:hAnsi="Times New Roman"/>
                <w:color w:val="000000"/>
                <w:sz w:val="20"/>
                <w:szCs w:val="20"/>
              </w:rPr>
              <w:t>«</w:t>
            </w:r>
            <w:r>
              <w:rPr>
                <w:rFonts w:ascii="Times New Roman" w:hAnsi="Times New Roman"/>
                <w:color w:val="000000"/>
                <w:sz w:val="20"/>
                <w:szCs w:val="20"/>
              </w:rPr>
              <w:t>Фабрика процессов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03WL252892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поддержка субъектов Российской Федерации в целях достижения результатов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D12408">
              <w:rPr>
                <w:rFonts w:ascii="Times New Roman" w:hAnsi="Times New Roman"/>
                <w:color w:val="000000"/>
                <w:sz w:val="20"/>
                <w:szCs w:val="20"/>
              </w:rPr>
              <w:t>»</w:t>
            </w:r>
            <w:r>
              <w:rPr>
                <w:rFonts w:ascii="Times New Roman" w:hAnsi="Times New Roman"/>
                <w:color w:val="000000"/>
                <w:sz w:val="20"/>
                <w:szCs w:val="20"/>
              </w:rPr>
              <w:t xml:space="preserve">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03WL2А2890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Субсидия Союзу </w:t>
            </w:r>
            <w:r w:rsidR="00D12408">
              <w:rPr>
                <w:rFonts w:ascii="Times New Roman" w:hAnsi="Times New Roman"/>
                <w:color w:val="000000"/>
                <w:sz w:val="20"/>
                <w:szCs w:val="20"/>
              </w:rPr>
              <w:t>«</w:t>
            </w:r>
            <w:r>
              <w:rPr>
                <w:rFonts w:ascii="Times New Roman" w:hAnsi="Times New Roman"/>
                <w:color w:val="000000"/>
                <w:sz w:val="20"/>
                <w:szCs w:val="20"/>
              </w:rPr>
              <w:t>Торгово-промышленная палата Томской области</w:t>
            </w:r>
            <w:r w:rsidR="00D12408">
              <w:rPr>
                <w:rFonts w:ascii="Times New Roman" w:hAnsi="Times New Roman"/>
                <w:color w:val="000000"/>
                <w:sz w:val="20"/>
                <w:szCs w:val="20"/>
              </w:rPr>
              <w:t>»</w:t>
            </w:r>
            <w:r>
              <w:rPr>
                <w:rFonts w:ascii="Times New Roman" w:hAnsi="Times New Roman"/>
                <w:color w:val="000000"/>
                <w:sz w:val="20"/>
                <w:szCs w:val="20"/>
              </w:rPr>
              <w:t xml:space="preserve"> на реализацию мероприятий национального проекта </w:t>
            </w:r>
            <w:r w:rsidR="00D12408">
              <w:rPr>
                <w:rFonts w:ascii="Times New Roman" w:hAnsi="Times New Roman"/>
                <w:color w:val="000000"/>
                <w:sz w:val="20"/>
                <w:szCs w:val="20"/>
              </w:rPr>
              <w:t>«</w:t>
            </w:r>
            <w:r>
              <w:rPr>
                <w:rFonts w:ascii="Times New Roman" w:hAnsi="Times New Roman"/>
                <w:color w:val="000000"/>
                <w:sz w:val="20"/>
                <w:szCs w:val="20"/>
              </w:rPr>
              <w:t>Производительность труда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03WL2А2891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по вопросам семьи и детей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3 534 694</w:t>
            </w:r>
            <w:r w:rsidR="00D12408">
              <w:rPr>
                <w:rFonts w:ascii="Times New Roman" w:hAnsi="Times New Roman"/>
                <w:b/>
                <w:bCs/>
                <w:color w:val="000000"/>
                <w:sz w:val="20"/>
                <w:szCs w:val="20"/>
              </w:rPr>
              <w:t>,</w:t>
            </w:r>
            <w:r>
              <w:rPr>
                <w:rFonts w:ascii="Times New Roman" w:hAnsi="Times New Roman"/>
                <w:b/>
                <w:bCs/>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509 125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государственной поддержки семей, имеющих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развитию форм жизнеустройства детей-сирот и детей, оставшихся без попечения родителей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Обеспечение одеждой, обувью, мягким инвентарем, оборудованием и единовременным денежным пособием детей-сирот и детей, оставшихся без попечения родителей, а также лиц из числа детей-сирот и детей, оставшихся без попечения родителей, - выпускников муниципальных образовательных организаций, находящихся (находившихся) под опекой (попечительством) или в приемных семьях, и выпускников частных общеобразовательных организаций, находящихся (находившихся) под опекой (попечительством), в приемных семьях</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23 553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485 571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485 571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государственной поддержки семей, имеющих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485 571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Повышение качества услуг в сфере отдыха и оздоровления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485 571</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и обеспечение отдыха и оздоровления детей (за исключением организации отдыха детей в каникулярное время)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280 279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5 350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274 929</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274 514</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1147402900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415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организации отдыха детей в каникулярное время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115 805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115 805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1147440790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115 805</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Укрепление материально-технической базы детских оздоровительных организаций муниципального образования </w:t>
            </w:r>
            <w:r w:rsidR="00D12408">
              <w:rPr>
                <w:rFonts w:ascii="Times New Roman" w:hAnsi="Times New Roman"/>
                <w:color w:val="000000"/>
                <w:sz w:val="20"/>
                <w:szCs w:val="20"/>
              </w:rPr>
              <w:t>«</w:t>
            </w:r>
            <w:r>
              <w:rPr>
                <w:rFonts w:ascii="Times New Roman" w:hAnsi="Times New Roman"/>
                <w:color w:val="000000"/>
                <w:sz w:val="20"/>
                <w:szCs w:val="20"/>
              </w:rPr>
              <w:t>Городской округ закрытое административно-территориальное образование Северск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1147441310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Pr>
                <w:rFonts w:ascii="Times New Roman" w:hAnsi="Times New Roman"/>
                <w:color w:val="000000"/>
                <w:sz w:val="20"/>
                <w:szCs w:val="20"/>
              </w:rPr>
              <w:t>ремонта объектов инфраструктуры организаций отдыха детей</w:t>
            </w:r>
            <w:proofErr w:type="gramEnd"/>
            <w:r>
              <w:rPr>
                <w:rFonts w:ascii="Times New Roman" w:hAnsi="Times New Roman"/>
                <w:color w:val="000000"/>
                <w:sz w:val="20"/>
                <w:szCs w:val="20"/>
              </w:rPr>
              <w:t xml:space="preserve"> и их оздоровления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11474R4940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58 740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11474R4940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58 740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11474R4940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58 740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proofErr w:type="gramStart"/>
            <w:r>
              <w:rPr>
                <w:rFonts w:ascii="Times New Roman" w:hAnsi="Times New Roman"/>
                <w:color w:val="000000"/>
                <w:sz w:val="20"/>
                <w:szCs w:val="20"/>
              </w:rPr>
              <w:t>ремонта объектов инфраструктуры организаций отдыха детей</w:t>
            </w:r>
            <w:proofErr w:type="gramEnd"/>
            <w:r>
              <w:rPr>
                <w:rFonts w:ascii="Times New Roman" w:hAnsi="Times New Roman"/>
                <w:color w:val="000000"/>
                <w:sz w:val="20"/>
                <w:szCs w:val="20"/>
              </w:rPr>
              <w:t xml:space="preserve"> и их оздоровления,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11474А4940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15 746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11474А4940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15 746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11474А4940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15 746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Социальная политика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3 025 568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обслуживание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1 374 313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1 374 313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Модернизация и развитие социального обслуживания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Улучшение условий проживания получателей социальных услуг за счет проведения капитального ремонта объектов недвижимого имущества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Капитальный ремонт объектов имущественного комплекса областного государственного бюджетного учреждения </w:t>
            </w:r>
            <w:r w:rsidR="00D12408">
              <w:rPr>
                <w:rFonts w:ascii="Times New Roman" w:hAnsi="Times New Roman"/>
                <w:color w:val="000000"/>
                <w:sz w:val="20"/>
                <w:szCs w:val="20"/>
              </w:rPr>
              <w:t>«</w:t>
            </w:r>
            <w:r>
              <w:rPr>
                <w:rFonts w:ascii="Times New Roman" w:hAnsi="Times New Roman"/>
                <w:color w:val="000000"/>
                <w:sz w:val="20"/>
                <w:szCs w:val="20"/>
              </w:rPr>
              <w:t xml:space="preserve">Центр детского и семейного отдыха </w:t>
            </w:r>
            <w:r w:rsidR="00D12408">
              <w:rPr>
                <w:rFonts w:ascii="Times New Roman" w:hAnsi="Times New Roman"/>
                <w:color w:val="000000"/>
                <w:sz w:val="20"/>
                <w:szCs w:val="20"/>
              </w:rPr>
              <w:t>«</w:t>
            </w:r>
            <w:r>
              <w:rPr>
                <w:rFonts w:ascii="Times New Roman" w:hAnsi="Times New Roman"/>
                <w:color w:val="000000"/>
                <w:sz w:val="20"/>
                <w:szCs w:val="20"/>
              </w:rPr>
              <w:t>Здоровье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1129603260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5 488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государственной поддержки семей, имеющих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1 368 825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профилактике семейного неблагополучия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592 424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Учреждения социального обслуживания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592 424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424 233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424 233</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89 328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89 328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510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72 462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72 462</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1146600Ц91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развитию форм жизнеустройства детей-сирот и детей, оставшихся без попечения родителей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776 401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Выплата компенсации поставщику (поставщикам) социальных услуг, которые включены в реестр поставщиков социальных услуг Томской области, но не участвуют в выполнении государственного задания (заказа), при получении у них гражданином социальных услуг, предусмотренных индивидуальной программой предоставления социальных услуг</w:t>
            </w:r>
            <w:proofErr w:type="gramEnd"/>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1146800115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467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Дома ребенка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171 239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149 244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149 244</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19 988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19 988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1 606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1 606</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1146800Р91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Центры помощи детям, оставшимся без попечения родителей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450 465</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326 398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326 398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101 763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101 763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3 109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3 109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17 673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17 673</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1146800У91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1 520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Дома-интернаты для престарелых и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154 228</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127 751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127 751</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22 280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4 067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4 067</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безвозмездных перечислений от физических и юридических лиц, международных организаций и правительств иностранных государств, в том числе добровольных пожертвований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1146800Ф91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населения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34 740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34 740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детей в возрасте от одного года до десяти лет из малоимущих семей новогодними подарочными наборами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Обеспечение детей </w:t>
            </w:r>
            <w:proofErr w:type="gramStart"/>
            <w:r>
              <w:rPr>
                <w:rFonts w:ascii="Times New Roman" w:hAnsi="Times New Roman"/>
                <w:color w:val="000000"/>
                <w:sz w:val="20"/>
                <w:szCs w:val="20"/>
              </w:rPr>
              <w:t>в возрасте от одного года до десяти лет из малоимущих семей новогодними подарочными наборами в соответствии</w:t>
            </w:r>
            <w:proofErr w:type="gramEnd"/>
            <w:r>
              <w:rPr>
                <w:rFonts w:ascii="Times New Roman" w:hAnsi="Times New Roman"/>
                <w:color w:val="000000"/>
                <w:sz w:val="20"/>
                <w:szCs w:val="20"/>
              </w:rPr>
              <w:t xml:space="preserve"> с Законом Томской области от 16 декабря 2004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1116902920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15 692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Доступная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Повышение доступности и качества реабилитационных услуг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1137302350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9 614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государственной поддержки семей, имеющих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осуществлению на территории Томской области государственной семейной политики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Мероприятия в области государственной семейной политики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5 929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4 995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4 995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Премии и гранты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360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и совершенствование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Формирование условий для развития системы комплексной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том числе детей-инвалидов, а также ранней помощи, сопровождаемого проживания инвалидов, включая подготовку кадров,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3 505</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11677R5140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3 209</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в сфере реабилитации и </w:t>
            </w:r>
            <w:proofErr w:type="spellStart"/>
            <w:r>
              <w:rPr>
                <w:rFonts w:ascii="Times New Roman" w:hAnsi="Times New Roman"/>
                <w:color w:val="000000"/>
                <w:sz w:val="20"/>
                <w:szCs w:val="20"/>
              </w:rPr>
              <w:t>абилитации</w:t>
            </w:r>
            <w:proofErr w:type="spellEnd"/>
            <w:r>
              <w:rPr>
                <w:rFonts w:ascii="Times New Roman" w:hAnsi="Times New Roman"/>
                <w:color w:val="000000"/>
                <w:sz w:val="20"/>
                <w:szCs w:val="20"/>
              </w:rPr>
              <w:t xml:space="preserve"> инвалидов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11677А5140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296</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Охрана семьи и детства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1 360 670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1 360 670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мер социальной поддержки отдельных категорий граждан</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551 729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219 540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proofErr w:type="gramStart"/>
            <w:r>
              <w:rPr>
                <w:rFonts w:ascii="Times New Roman" w:hAnsi="Times New Roman"/>
                <w:color w:val="000000"/>
                <w:sz w:val="20"/>
                <w:szCs w:val="20"/>
              </w:rPr>
              <w:t>Предоставление социальной выплаты, удостоверяемой государственным жилищным сертификатом Томской области лицам, которые ранее относились к категории детей-сирот и детей, оставшихся без попечения родителей,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а также к категории детей-сирот и детей, оставшихся без попечения родителей, которые являются нанимателями</w:t>
            </w:r>
            <w:proofErr w:type="gramEnd"/>
            <w:r>
              <w:rPr>
                <w:rFonts w:ascii="Times New Roman" w:hAnsi="Times New Roman"/>
                <w:color w:val="000000"/>
                <w:sz w:val="20"/>
                <w:szCs w:val="20"/>
              </w:rPr>
              <w:t xml:space="preserve">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1116441190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219 540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1116441190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219 540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1116441190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219 540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 xml:space="preserve">Предоставление единовременной денежной выплаты на улучшение жилищных условий в соответствии с Законом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выплата на улучшение жилищных условий в соответствии с Законом Томской области от 16 декабря 2004 года № 253-ОЗ </w:t>
            </w:r>
            <w:r w:rsidR="00D12408">
              <w:rPr>
                <w:rFonts w:ascii="Times New Roman" w:hAnsi="Times New Roman"/>
                <w:color w:val="000000"/>
                <w:sz w:val="20"/>
                <w:szCs w:val="20"/>
              </w:rPr>
              <w:t>«</w:t>
            </w:r>
            <w:r>
              <w:rPr>
                <w:rFonts w:ascii="Times New Roman" w:hAnsi="Times New Roman"/>
                <w:color w:val="000000"/>
                <w:sz w:val="20"/>
                <w:szCs w:val="20"/>
              </w:rPr>
              <w:t>О социальной поддержке граждан, имеющих несовершеннолетних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1116501020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Социальное обеспечение и иные выплаты населению</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1116501020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Социальные выплаты гражданам, кроме публичных нормативных социальных выплат</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1116501020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320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8 191</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237</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1117259400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Предоставление единовременной денежной выплаты отдельным категориям граждан на улучшение жилищных условий взамен предоставления земельного участка в собственность бесплатно</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323 760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Единовременная денежная выплата отдельным категориям граждан на улучшение жилищных условий взамен предоставления земельного участка в собственность бесплатно в соответствии с Законом Томской области от 9 июля 2015 года № 100-ОЗ </w:t>
            </w:r>
            <w:r w:rsidR="00D12408">
              <w:rPr>
                <w:rFonts w:ascii="Times New Roman" w:hAnsi="Times New Roman"/>
                <w:color w:val="000000"/>
                <w:sz w:val="20"/>
                <w:szCs w:val="20"/>
              </w:rPr>
              <w:t>«</w:t>
            </w:r>
            <w:r>
              <w:rPr>
                <w:rFonts w:ascii="Times New Roman" w:hAnsi="Times New Roman"/>
                <w:color w:val="000000"/>
                <w:sz w:val="20"/>
                <w:szCs w:val="20"/>
              </w:rPr>
              <w:t>О земельных отношениях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323 760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323 760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1117841380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323 760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государственной поддержки семей, имеющих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808 940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развитию форм жизнеустройства детей-сирот и детей, оставшихся без попечения родителей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808 940</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Проведение ремонта жилых помещений, единственными собственниками которых являются дети-сироты и дети, оставшиеся без попечения родителей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659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Ежемесячная выплата денежных средств опекунам (попечителям) на содержание детей и обеспечение денежными средствами лиц из числа детей-сирот и детей, оставшихся без попечения родителей, находившихся под опекой (попечительством), в приемной семье и продолжающих обучение в муниципальных общеобразовательных организациях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182 377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182 377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182 377</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приёмных семей, включающее в себя денежные средства приёмным семьям на содержание детей и ежемесячную выплату вознаграждения, причитающегося приёмным родителям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625 903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625 903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625 903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социальной политики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255 843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Социальная поддержка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255 337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30 259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30 259</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27 856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27 856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2 395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1107501000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государственной поддержки семей, имеющих детей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225 078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профилактике семейного неблагополучия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35 813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отдельных государственных полномочий по созданию и организации деятельности комиссий по делам несовершеннолетних и защите их прав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35 813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35 813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1146640730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35 813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осуществлению на территории Томской области государственной семейной политики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29 735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Техническое и кадровое обеспечение деятельности Департамента по вопросам семьи и детей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29 735</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25 510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25 510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1146702930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4 225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Организация работы по развитию форм жизнеустройства детей-сирот и детей, оставшихся без попечения родителей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159 528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органами местного самоуправления передаваемых им отдельных государственных полномочий по опеке и попечительству в отношении несовершеннолетних граждан</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159 528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159 528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Субвенции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1146840780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530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159 528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Профилактика правонарушений и наркомании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Создание условий для социальной адаптации и реабилитации лиц, больных наркоманией, лиц, отбывших наказание в местах лишения свободы, а также осужденных к наказаниям и мерам уголовно-правового характера без изоляции от общества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социально-медицинской реабилитации граждан с алкогольной зависимостью, воспитывающих несовершеннолетних детей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1426602940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506</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Уполномоченный по защите прав предпринимателей 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13 950</w:t>
            </w:r>
            <w:r w:rsidR="00D12408">
              <w:rPr>
                <w:rFonts w:ascii="Times New Roman" w:hAnsi="Times New Roman"/>
                <w:b/>
                <w:bCs/>
                <w:color w:val="000000"/>
                <w:sz w:val="20"/>
                <w:szCs w:val="20"/>
              </w:rPr>
              <w:t>,</w:t>
            </w:r>
            <w:r>
              <w:rPr>
                <w:rFonts w:ascii="Times New Roman" w:hAnsi="Times New Roman"/>
                <w:b/>
                <w:bCs/>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13 950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общегосударственные вопросы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13 950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Непрограммное направление расходов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13 950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Руководство и управление в сфере установленных функций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13 950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13 950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12 399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12 399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1 551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0113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9900101000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1 551</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Комитет по охране объектов культурного наследия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659 883</w:t>
            </w:r>
            <w:r w:rsidR="00D12408">
              <w:rPr>
                <w:rFonts w:ascii="Times New Roman" w:hAnsi="Times New Roman"/>
                <w:b/>
                <w:bCs/>
                <w:color w:val="000000"/>
                <w:sz w:val="20"/>
                <w:szCs w:val="20"/>
              </w:rPr>
              <w:t>,</w:t>
            </w:r>
            <w:r>
              <w:rPr>
                <w:rFonts w:ascii="Times New Roman" w:hAnsi="Times New Roman"/>
                <w:b/>
                <w:bCs/>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114 800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Общее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106 286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106 286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школьных систем образования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106 286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Реализация мероприятий по модернизации школьных систем образования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106 286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100 922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мероприятий по модернизации школьных систем образования (проведение капитального ремонта зданий (обособленных помещений) государственных (муниципальных)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100 922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100 922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09694R7502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100 922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по модернизации школьных систем образования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5 363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мероприятий по модернизации школьных систем образования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(проведение капитального ремонта зданий (обособленных помещений) государственных (муниципальных) общеобразовательных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5 363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5 363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09694А7502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5 363</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Среднее профессиональное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объектов культурного наследия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Сохранение объектов культурного наследия (в том числе разработка проектной документации)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8 513</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 кинематография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343 930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Культура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331 447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331 447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69 044</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Сохранение, использование, популяризация объектов культурного наследия (памятников истории и культуры), расположенных на территории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1016200000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17 003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Содержание, сохранение объектов культурного наследия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17 003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17 003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1016203070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17 003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Сохранение объектов культурного наследия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52 041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Сохранение объектов культурного наследия (в том числе разработка проектной документации)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52 041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52 041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1018303220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52 041</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262 402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Культурная среда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262 402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Модернизация театров юного зрителя и театров кукол</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262 402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262 402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0801</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10WA154560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262 402</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культуры, кинематографии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12 483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12 483</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9 121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9 121</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7 660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7 660</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1 460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1006601000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1 460</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культуры и архивного дела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3 362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 xml:space="preserve">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w:t>
            </w:r>
            <w:r w:rsidR="00ED7B3F">
              <w:rPr>
                <w:rFonts w:ascii="Times New Roman" w:hAnsi="Times New Roman"/>
                <w:color w:val="000000"/>
                <w:sz w:val="20"/>
                <w:szCs w:val="20"/>
              </w:rPr>
              <w:t>№</w:t>
            </w:r>
            <w:r>
              <w:rPr>
                <w:rFonts w:ascii="Times New Roman" w:hAnsi="Times New Roman"/>
                <w:color w:val="000000"/>
                <w:sz w:val="20"/>
                <w:szCs w:val="20"/>
              </w:rPr>
              <w:t xml:space="preserve"> 73-ФЗ </w:t>
            </w:r>
            <w:r w:rsidR="00D12408">
              <w:rPr>
                <w:rFonts w:ascii="Times New Roman" w:hAnsi="Times New Roman"/>
                <w:color w:val="000000"/>
                <w:sz w:val="20"/>
                <w:szCs w:val="20"/>
              </w:rPr>
              <w:t>«</w:t>
            </w:r>
            <w:r>
              <w:rPr>
                <w:rFonts w:ascii="Times New Roman" w:hAnsi="Times New Roman"/>
                <w:color w:val="000000"/>
                <w:sz w:val="20"/>
                <w:szCs w:val="20"/>
              </w:rPr>
              <w:t>Об объектах культурного наследия (памятниках истории и культуры) народов Российской Федерации</w:t>
            </w:r>
            <w:r w:rsidR="00D12408">
              <w:rPr>
                <w:rFonts w:ascii="Times New Roman" w:hAnsi="Times New Roman"/>
                <w:color w:val="000000"/>
                <w:sz w:val="20"/>
                <w:szCs w:val="20"/>
              </w:rPr>
              <w:t>»</w:t>
            </w:r>
            <w:r>
              <w:rPr>
                <w:rFonts w:ascii="Times New Roman" w:hAnsi="Times New Roman"/>
                <w:color w:val="000000"/>
                <w:sz w:val="20"/>
                <w:szCs w:val="20"/>
              </w:rPr>
              <w:t xml:space="preserve"> полномочий Российской Федерации в отношении объектов культурного наследия</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3 362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Единая субвенция бюджетам субъектов Российской Федерации и бюджету г. Байконура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3 362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Осуществление переданных полномочий Российской Федерации в отношении объектов культурного наследия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3 362</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3 235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3 235</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0804</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1018859500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126</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Здравоохранение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201 152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Амбулаторная помощь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201 152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здравоохранения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201 152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Региональные проекты, направленные на реализацию национальных проектов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201 152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Региональный проект </w:t>
            </w:r>
            <w:r w:rsidR="00D12408">
              <w:rPr>
                <w:rFonts w:ascii="Times New Roman" w:hAnsi="Times New Roman"/>
                <w:color w:val="000000"/>
                <w:sz w:val="20"/>
                <w:szCs w:val="20"/>
              </w:rPr>
              <w:t>«</w:t>
            </w:r>
            <w:r>
              <w:rPr>
                <w:rFonts w:ascii="Times New Roman" w:hAnsi="Times New Roman"/>
                <w:color w:val="000000"/>
                <w:sz w:val="20"/>
                <w:szCs w:val="20"/>
              </w:rPr>
              <w:t>Модернизация первичного звена здравоохранения Российской Федерации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201 152</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103 463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Реализация региональных проектов модернизации первичного звена здравоохранения (капитальный ремонт зданий медицинских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103 463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103 463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07WN953651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103 463</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97 688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Реализация региональных проектов модернизации первичного звена здравоохранения в части средств, </w:t>
            </w:r>
            <w:proofErr w:type="spellStart"/>
            <w:r>
              <w:rPr>
                <w:rFonts w:ascii="Times New Roman" w:hAnsi="Times New Roman"/>
                <w:color w:val="000000"/>
                <w:sz w:val="20"/>
                <w:szCs w:val="20"/>
              </w:rPr>
              <w:t>несофинансируемых</w:t>
            </w:r>
            <w:proofErr w:type="spellEnd"/>
            <w:r>
              <w:rPr>
                <w:rFonts w:ascii="Times New Roman" w:hAnsi="Times New Roman"/>
                <w:color w:val="000000"/>
                <w:sz w:val="20"/>
                <w:szCs w:val="20"/>
              </w:rPr>
              <w:t xml:space="preserve"> из федерального бюджета (капитальный ремонт зданий медицинских организаций)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97 688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97 688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автономным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844</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0902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07WN9А3651</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97 688</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защиты населения и территории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922 874</w:t>
            </w:r>
            <w:r w:rsidR="00D12408">
              <w:rPr>
                <w:rFonts w:ascii="Times New Roman" w:hAnsi="Times New Roman"/>
                <w:b/>
                <w:bCs/>
                <w:color w:val="000000"/>
                <w:sz w:val="20"/>
                <w:szCs w:val="20"/>
              </w:rPr>
              <w:t>,</w:t>
            </w:r>
            <w:r>
              <w:rPr>
                <w:rFonts w:ascii="Times New Roman" w:hAnsi="Times New Roman"/>
                <w:b/>
                <w:bCs/>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безопасность и правоохранительная деятельность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922 874</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Гражданская оборона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уровня защиты населения и территории от чрезвычайных ситуаций природного и техногенного характера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Гражданская оборона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Функционирование гражданской обороны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58 478</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58 473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0309</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1446303200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Защита населения и территории от чрезвычайных ситуаций природного и техногенного характера, пожарная безопасность</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864 395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Обеспечение безопасности населения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864 395</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19 569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19 569</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15 237</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4 330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4 330</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1406901000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Повышение уровня защиты населения и территории от чрезвычайных ситуаций природного и техногенного характера</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844 826</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Защита населения и территории от чрезвычайных ситуаций</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200 710</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1 112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1 112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1 112</w:t>
            </w:r>
            <w:r w:rsidR="00D12408">
              <w:rPr>
                <w:rFonts w:ascii="Times New Roman" w:hAnsi="Times New Roman"/>
                <w:color w:val="000000"/>
                <w:sz w:val="20"/>
                <w:szCs w:val="20"/>
              </w:rPr>
              <w:t>,</w:t>
            </w:r>
            <w:r>
              <w:rPr>
                <w:rFonts w:ascii="Times New Roman" w:hAnsi="Times New Roman"/>
                <w:color w:val="000000"/>
                <w:sz w:val="20"/>
                <w:szCs w:val="20"/>
              </w:rPr>
              <w:t>8</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работ по обеспечению эффективного повседневного функционирования системы защиты населения и территорий от чрезвычайных ситуаций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120 189</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38 999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38 999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81 189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1446002190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81 189</w:t>
            </w:r>
            <w:r w:rsidR="00D12408">
              <w:rPr>
                <w:rFonts w:ascii="Times New Roman" w:hAnsi="Times New Roman"/>
                <w:color w:val="000000"/>
                <w:sz w:val="20"/>
                <w:szCs w:val="20"/>
              </w:rPr>
              <w:t>,</w:t>
            </w:r>
            <w:r>
              <w:rPr>
                <w:rFonts w:ascii="Times New Roman" w:hAnsi="Times New Roman"/>
                <w:color w:val="000000"/>
                <w:sz w:val="20"/>
                <w:szCs w:val="20"/>
              </w:rPr>
              <w:t>7</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Выполнение работ по защите населения и территорий от чрезвычайных ситуаций природного и техногенного характера, включая обеспечение безопасности на водных объектах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79 408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Предоставление субсидий бюджетным, автономным учреждениям и иным некоммерческим организациям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79 408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бюджетным учреждениям</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1446002200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610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79 408</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Комплекс процессных мероприятий </w:t>
            </w:r>
            <w:r w:rsidR="00D12408">
              <w:rPr>
                <w:rFonts w:ascii="Times New Roman" w:hAnsi="Times New Roman"/>
                <w:color w:val="000000"/>
                <w:sz w:val="20"/>
                <w:szCs w:val="20"/>
              </w:rPr>
              <w:t>«</w:t>
            </w:r>
            <w:r>
              <w:rPr>
                <w:rFonts w:ascii="Times New Roman" w:hAnsi="Times New Roman"/>
                <w:color w:val="000000"/>
                <w:sz w:val="20"/>
                <w:szCs w:val="20"/>
              </w:rPr>
              <w:t>Обеспечение пожарной безопасности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644 115</w:t>
            </w:r>
            <w:r w:rsidR="00D12408">
              <w:rPr>
                <w:rFonts w:ascii="Times New Roman" w:hAnsi="Times New Roman"/>
                <w:color w:val="000000"/>
                <w:sz w:val="20"/>
                <w:szCs w:val="20"/>
              </w:rPr>
              <w:t>,</w:t>
            </w:r>
            <w:r>
              <w:rPr>
                <w:rFonts w:ascii="Times New Roman" w:hAnsi="Times New Roman"/>
                <w:color w:val="000000"/>
                <w:sz w:val="20"/>
                <w:szCs w:val="20"/>
              </w:rPr>
              <w:t>6</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за счет доходов от платных услуг, оказываемых областными государственными казенными учреждениями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1446100092</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278</w:t>
            </w:r>
            <w:r w:rsidR="00D12408">
              <w:rPr>
                <w:rFonts w:ascii="Times New Roman" w:hAnsi="Times New Roman"/>
                <w:color w:val="000000"/>
                <w:sz w:val="20"/>
                <w:szCs w:val="20"/>
              </w:rPr>
              <w:t>,</w:t>
            </w:r>
            <w:r>
              <w:rPr>
                <w:rFonts w:ascii="Times New Roman" w:hAnsi="Times New Roman"/>
                <w:color w:val="000000"/>
                <w:sz w:val="20"/>
                <w:szCs w:val="20"/>
              </w:rPr>
              <w:t>2</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Организация работ по обеспечению эффективного повседневного функционирования противопожарной службы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640 837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531 779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казенных учреждений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531 779</w:t>
            </w:r>
            <w:r w:rsidR="00D12408">
              <w:rPr>
                <w:rFonts w:ascii="Times New Roman" w:hAnsi="Times New Roman"/>
                <w:color w:val="000000"/>
                <w:sz w:val="20"/>
                <w:szCs w:val="20"/>
              </w:rPr>
              <w:t>,</w:t>
            </w:r>
            <w:r>
              <w:rPr>
                <w:rFonts w:ascii="Times New Roman" w:hAnsi="Times New Roman"/>
                <w:color w:val="000000"/>
                <w:sz w:val="20"/>
                <w:szCs w:val="20"/>
              </w:rPr>
              <w:t>5</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106 557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106 557</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Уплата налогов, сборов и иных платежей</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1446102210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850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2 500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Оказание помощи многодетным семьям, семьям, находящимся в трудной жизненной ситуации, в социально опасном положении, по приобретению, установке и обслуживанию автономных дымовых пожарных </w:t>
            </w:r>
            <w:proofErr w:type="spellStart"/>
            <w:r>
              <w:rPr>
                <w:rFonts w:ascii="Times New Roman" w:hAnsi="Times New Roman"/>
                <w:color w:val="000000"/>
                <w:sz w:val="20"/>
                <w:szCs w:val="20"/>
              </w:rPr>
              <w:t>извещателей</w:t>
            </w:r>
            <w:proofErr w:type="spellEnd"/>
            <w:r>
              <w:rPr>
                <w:rFonts w:ascii="Times New Roman" w:hAnsi="Times New Roman"/>
                <w:color w:val="000000"/>
                <w:sz w:val="20"/>
                <w:szCs w:val="20"/>
              </w:rPr>
              <w:t xml:space="preserve"> в жилых помещениях</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межбюджетные трансферты</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845</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0310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1446141340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540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3 000</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b/>
                <w:bCs/>
                <w:color w:val="000000"/>
                <w:sz w:val="20"/>
                <w:szCs w:val="20"/>
              </w:rPr>
              <w:t>Департамент специальных проектов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b/>
                <w:bCs/>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b/>
                <w:bCs/>
                <w:color w:val="000000"/>
                <w:sz w:val="20"/>
                <w:szCs w:val="20"/>
              </w:rPr>
              <w:t>362 390</w:t>
            </w:r>
            <w:r w:rsidR="00D12408">
              <w:rPr>
                <w:rFonts w:ascii="Times New Roman" w:hAnsi="Times New Roman"/>
                <w:b/>
                <w:bCs/>
                <w:color w:val="000000"/>
                <w:sz w:val="20"/>
                <w:szCs w:val="20"/>
              </w:rPr>
              <w:t>,</w:t>
            </w:r>
            <w:r>
              <w:rPr>
                <w:rFonts w:ascii="Times New Roman" w:hAnsi="Times New Roman"/>
                <w:b/>
                <w:bCs/>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Национальная экономика</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Другие вопросы в области национальной экономики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инновационной деятельности и науки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Комплекс процессных мероприятий по обеспечению реализации государственных функций и полномочий исполнительных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Обеспечение деятельности органов государственной власти и иных государственных органов Томской области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21 877</w:t>
            </w:r>
            <w:r w:rsidR="00D12408">
              <w:rPr>
                <w:rFonts w:ascii="Times New Roman" w:hAnsi="Times New Roman"/>
                <w:color w:val="000000"/>
                <w:sz w:val="20"/>
                <w:szCs w:val="20"/>
              </w:rPr>
              <w:t>,</w:t>
            </w:r>
            <w:r>
              <w:rPr>
                <w:rFonts w:ascii="Times New Roman" w:hAnsi="Times New Roman"/>
                <w:color w:val="000000"/>
                <w:sz w:val="20"/>
                <w:szCs w:val="20"/>
              </w:rPr>
              <w:t>4</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Расходы на выплаты персоналу государственных (муниципальных) органов</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120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17 553</w:t>
            </w:r>
            <w:r w:rsidR="00D12408">
              <w:rPr>
                <w:rFonts w:ascii="Times New Roman" w:hAnsi="Times New Roman"/>
                <w:color w:val="000000"/>
                <w:sz w:val="20"/>
                <w:szCs w:val="20"/>
              </w:rPr>
              <w:t>,</w:t>
            </w:r>
            <w:r>
              <w:rPr>
                <w:rFonts w:ascii="Times New Roman" w:hAnsi="Times New Roman"/>
                <w:color w:val="000000"/>
                <w:sz w:val="20"/>
                <w:szCs w:val="20"/>
              </w:rPr>
              <w:t>1</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0412</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0206501000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4 324</w:t>
            </w:r>
            <w:r w:rsidR="00D12408">
              <w:rPr>
                <w:rFonts w:ascii="Times New Roman" w:hAnsi="Times New Roman"/>
                <w:color w:val="000000"/>
                <w:sz w:val="20"/>
                <w:szCs w:val="20"/>
              </w:rPr>
              <w:t>,</w:t>
            </w:r>
            <w:r>
              <w:rPr>
                <w:rFonts w:ascii="Times New Roman" w:hAnsi="Times New Roman"/>
                <w:color w:val="000000"/>
                <w:sz w:val="20"/>
                <w:szCs w:val="20"/>
              </w:rPr>
              <w:t>3</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340 512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18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Pr="008043B3" w:rsidRDefault="009B1972" w:rsidP="00ED7C22">
            <w:pPr>
              <w:widowControl w:val="0"/>
              <w:autoSpaceDE w:val="0"/>
              <w:autoSpaceDN w:val="0"/>
              <w:adjustRightInd w:val="0"/>
              <w:spacing w:after="0" w:line="240" w:lineRule="auto"/>
              <w:jc w:val="both"/>
              <w:rPr>
                <w:rFonts w:ascii="Times New Roman" w:hAnsi="Times New Roman"/>
                <w:color w:val="000000"/>
                <w:sz w:val="20"/>
                <w:szCs w:val="20"/>
              </w:rPr>
            </w:pPr>
            <w:r>
              <w:rPr>
                <w:rFonts w:ascii="Times New Roman" w:hAnsi="Times New Roman"/>
                <w:color w:val="000000"/>
                <w:sz w:val="20"/>
                <w:szCs w:val="20"/>
              </w:rPr>
              <w:t>Высшее образование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340 512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Государственная 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инновационной деятельности и науки в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0200000000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340 512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Подпрограмма </w:t>
            </w:r>
            <w:r w:rsidR="00D12408">
              <w:rPr>
                <w:rFonts w:ascii="Times New Roman" w:hAnsi="Times New Roman"/>
                <w:color w:val="000000"/>
                <w:sz w:val="20"/>
                <w:szCs w:val="20"/>
              </w:rPr>
              <w:t>«</w:t>
            </w:r>
            <w:r>
              <w:rPr>
                <w:rFonts w:ascii="Times New Roman" w:hAnsi="Times New Roman"/>
                <w:color w:val="000000"/>
                <w:sz w:val="20"/>
                <w:szCs w:val="20"/>
              </w:rPr>
              <w:t>Развитие научно-образовательного комплекса и инновационного сектора экономики Томской области</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0210000000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340 512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 xml:space="preserve">Ведомственный проект </w:t>
            </w:r>
            <w:r w:rsidR="00D12408">
              <w:rPr>
                <w:rFonts w:ascii="Times New Roman" w:hAnsi="Times New Roman"/>
                <w:color w:val="000000"/>
                <w:sz w:val="20"/>
                <w:szCs w:val="20"/>
              </w:rPr>
              <w:t>«</w:t>
            </w:r>
            <w:r>
              <w:rPr>
                <w:rFonts w:ascii="Times New Roman" w:hAnsi="Times New Roman"/>
                <w:color w:val="000000"/>
                <w:sz w:val="20"/>
                <w:szCs w:val="20"/>
              </w:rPr>
              <w:t>Создание и введение в эксплуатацию объектов инженерной инфраструктуры современного межвузовского кампуса в г. Томске</w:t>
            </w:r>
            <w:r w:rsidR="00D12408">
              <w:rPr>
                <w:rFonts w:ascii="Times New Roman" w:hAnsi="Times New Roman"/>
                <w:color w:val="000000"/>
                <w:sz w:val="20"/>
                <w:szCs w:val="20"/>
              </w:rPr>
              <w:t>»</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0218800000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340 512</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Создание и введение в эксплуатацию объектов инженерной инфраструктуры современного межвузовского кампуса в г. Томске</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262 139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Закупка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262 139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закупки товаров, работ и услуг для обеспечения государственных (муниципальных) нужд</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0218804830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240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262 139</w:t>
            </w:r>
            <w:r w:rsidR="00D12408">
              <w:rPr>
                <w:rFonts w:ascii="Times New Roman" w:hAnsi="Times New Roman"/>
                <w:color w:val="000000"/>
                <w:sz w:val="20"/>
                <w:szCs w:val="20"/>
              </w:rPr>
              <w:t>,</w:t>
            </w:r>
            <w:r>
              <w:rPr>
                <w:rFonts w:ascii="Times New Roman" w:hAnsi="Times New Roman"/>
                <w:color w:val="000000"/>
                <w:sz w:val="20"/>
                <w:szCs w:val="20"/>
              </w:rPr>
              <w:t>9</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lastRenderedPageBreak/>
              <w:t xml:space="preserve">Субсидия публичному акционерному обществу </w:t>
            </w:r>
            <w:r w:rsidR="00D12408">
              <w:rPr>
                <w:rFonts w:ascii="Times New Roman" w:hAnsi="Times New Roman"/>
                <w:color w:val="000000"/>
                <w:sz w:val="20"/>
                <w:szCs w:val="20"/>
              </w:rPr>
              <w:t>«</w:t>
            </w:r>
            <w:r>
              <w:rPr>
                <w:rFonts w:ascii="Times New Roman" w:hAnsi="Times New Roman"/>
                <w:color w:val="000000"/>
                <w:sz w:val="20"/>
                <w:szCs w:val="20"/>
              </w:rPr>
              <w:t>Томская распределительная компания</w:t>
            </w:r>
            <w:r w:rsidR="00D12408">
              <w:rPr>
                <w:rFonts w:ascii="Times New Roman" w:hAnsi="Times New Roman"/>
                <w:color w:val="000000"/>
                <w:sz w:val="20"/>
                <w:szCs w:val="20"/>
              </w:rPr>
              <w:t>»</w:t>
            </w:r>
            <w:r>
              <w:rPr>
                <w:rFonts w:ascii="Times New Roman" w:hAnsi="Times New Roman"/>
                <w:color w:val="000000"/>
                <w:sz w:val="20"/>
                <w:szCs w:val="20"/>
              </w:rPr>
              <w:t xml:space="preserve"> на возмещение затрат в связи с выполнением работ по выносу за границы земельного участка высоковольтной линии</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78 373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Иные бюджетные ассигнования</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800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78 373</w:t>
            </w:r>
            <w:r w:rsidR="00D12408">
              <w:rPr>
                <w:rFonts w:ascii="Times New Roman" w:hAnsi="Times New Roman"/>
                <w:color w:val="000000"/>
                <w:sz w:val="20"/>
                <w:szCs w:val="20"/>
              </w:rPr>
              <w:t>,</w:t>
            </w:r>
            <w:r>
              <w:rPr>
                <w:rFonts w:ascii="Times New Roman" w:hAnsi="Times New Roman"/>
                <w:color w:val="000000"/>
                <w:sz w:val="20"/>
                <w:szCs w:val="20"/>
              </w:rPr>
              <w:t>0</w:t>
            </w:r>
          </w:p>
        </w:tc>
      </w:tr>
      <w:tr w:rsidR="009B1972" w:rsidTr="00ED7B3F">
        <w:trPr>
          <w:cantSplit/>
          <w:trHeight w:val="20"/>
        </w:trPr>
        <w:tc>
          <w:tcPr>
            <w:tcW w:w="623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rsidP="00ED7C22">
            <w:pPr>
              <w:widowControl w:val="0"/>
              <w:autoSpaceDE w:val="0"/>
              <w:autoSpaceDN w:val="0"/>
              <w:adjustRightInd w:val="0"/>
              <w:spacing w:after="0" w:line="240" w:lineRule="auto"/>
              <w:jc w:val="both"/>
              <w:rPr>
                <w:rFonts w:ascii="Arial" w:hAnsi="Arial" w:cs="Arial"/>
                <w:sz w:val="24"/>
                <w:szCs w:val="24"/>
              </w:rPr>
            </w:pPr>
            <w:r>
              <w:rPr>
                <w:rFonts w:ascii="Times New Roman" w:hAnsi="Times New Roman"/>
                <w:color w:val="000000"/>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846</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0706</w:t>
            </w:r>
          </w:p>
        </w:tc>
        <w:tc>
          <w:tcPr>
            <w:tcW w:w="1275"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0218804840</w:t>
            </w:r>
          </w:p>
        </w:tc>
        <w:tc>
          <w:tcPr>
            <w:tcW w:w="567"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olor w:val="000000"/>
                <w:sz w:val="20"/>
                <w:szCs w:val="20"/>
              </w:rPr>
              <w:t>810</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0" w:type="dxa"/>
              <w:left w:w="0" w:type="dxa"/>
              <w:bottom w:w="0" w:type="dxa"/>
              <w:right w:w="0" w:type="dxa"/>
            </w:tcMar>
            <w:vAlign w:val="center"/>
          </w:tcPr>
          <w:p w:rsidR="009B1972" w:rsidRDefault="009B1972">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olor w:val="000000"/>
                <w:sz w:val="20"/>
                <w:szCs w:val="20"/>
              </w:rPr>
              <w:t>78 373</w:t>
            </w:r>
            <w:r w:rsidR="00D12408">
              <w:rPr>
                <w:rFonts w:ascii="Times New Roman" w:hAnsi="Times New Roman"/>
                <w:color w:val="000000"/>
                <w:sz w:val="20"/>
                <w:szCs w:val="20"/>
              </w:rPr>
              <w:t>,</w:t>
            </w:r>
            <w:r>
              <w:rPr>
                <w:rFonts w:ascii="Times New Roman" w:hAnsi="Times New Roman"/>
                <w:color w:val="000000"/>
                <w:sz w:val="20"/>
                <w:szCs w:val="20"/>
              </w:rPr>
              <w:t>0</w:t>
            </w:r>
          </w:p>
        </w:tc>
      </w:tr>
    </w:tbl>
    <w:p w:rsidR="009B1972" w:rsidRDefault="009B1972"/>
    <w:sectPr w:rsidR="009B1972" w:rsidSect="009B1972">
      <w:pgSz w:w="11950" w:h="16901"/>
      <w:pgMar w:top="1134" w:right="567" w:bottom="1134" w:left="1134" w:header="720" w:footer="72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4B6" w:rsidRDefault="00CD24B6" w:rsidP="005522E8">
      <w:pPr>
        <w:spacing w:after="0" w:line="240" w:lineRule="auto"/>
      </w:pPr>
      <w:r>
        <w:separator/>
      </w:r>
    </w:p>
  </w:endnote>
  <w:endnote w:type="continuationSeparator" w:id="0">
    <w:p w:rsidR="00CD24B6" w:rsidRDefault="00CD24B6" w:rsidP="005522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4B6" w:rsidRDefault="00CD24B6" w:rsidP="005522E8">
      <w:pPr>
        <w:spacing w:after="0" w:line="240" w:lineRule="auto"/>
      </w:pPr>
      <w:r>
        <w:separator/>
      </w:r>
    </w:p>
  </w:footnote>
  <w:footnote w:type="continuationSeparator" w:id="0">
    <w:p w:rsidR="00CD24B6" w:rsidRDefault="00CD24B6" w:rsidP="005522E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7B37"/>
    <w:rsid w:val="00207B37"/>
    <w:rsid w:val="005522E8"/>
    <w:rsid w:val="008043B3"/>
    <w:rsid w:val="009B1972"/>
    <w:rsid w:val="00A62C63"/>
    <w:rsid w:val="00CD24B6"/>
    <w:rsid w:val="00D12408"/>
    <w:rsid w:val="00ED7B3F"/>
    <w:rsid w:val="00ED7C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2E8"/>
    <w:pPr>
      <w:tabs>
        <w:tab w:val="center" w:pos="4677"/>
        <w:tab w:val="right" w:pos="9355"/>
      </w:tabs>
    </w:pPr>
  </w:style>
  <w:style w:type="character" w:customStyle="1" w:styleId="a4">
    <w:name w:val="Верхний колонтитул Знак"/>
    <w:basedOn w:val="a0"/>
    <w:link w:val="a3"/>
    <w:uiPriority w:val="99"/>
    <w:locked/>
    <w:rsid w:val="005522E8"/>
    <w:rPr>
      <w:rFonts w:cs="Times New Roman"/>
    </w:rPr>
  </w:style>
  <w:style w:type="paragraph" w:styleId="a5">
    <w:name w:val="footer"/>
    <w:basedOn w:val="a"/>
    <w:link w:val="a6"/>
    <w:uiPriority w:val="99"/>
    <w:unhideWhenUsed/>
    <w:rsid w:val="005522E8"/>
    <w:pPr>
      <w:tabs>
        <w:tab w:val="center" w:pos="4677"/>
        <w:tab w:val="right" w:pos="9355"/>
      </w:tabs>
    </w:pPr>
  </w:style>
  <w:style w:type="character" w:customStyle="1" w:styleId="a6">
    <w:name w:val="Нижний колонтитул Знак"/>
    <w:basedOn w:val="a0"/>
    <w:link w:val="a5"/>
    <w:uiPriority w:val="99"/>
    <w:locked/>
    <w:rsid w:val="005522E8"/>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522E8"/>
    <w:pPr>
      <w:tabs>
        <w:tab w:val="center" w:pos="4677"/>
        <w:tab w:val="right" w:pos="9355"/>
      </w:tabs>
    </w:pPr>
  </w:style>
  <w:style w:type="character" w:customStyle="1" w:styleId="a4">
    <w:name w:val="Верхний колонтитул Знак"/>
    <w:basedOn w:val="a0"/>
    <w:link w:val="a3"/>
    <w:uiPriority w:val="99"/>
    <w:locked/>
    <w:rsid w:val="005522E8"/>
    <w:rPr>
      <w:rFonts w:cs="Times New Roman"/>
    </w:rPr>
  </w:style>
  <w:style w:type="paragraph" w:styleId="a5">
    <w:name w:val="footer"/>
    <w:basedOn w:val="a"/>
    <w:link w:val="a6"/>
    <w:uiPriority w:val="99"/>
    <w:unhideWhenUsed/>
    <w:rsid w:val="005522E8"/>
    <w:pPr>
      <w:tabs>
        <w:tab w:val="center" w:pos="4677"/>
        <w:tab w:val="right" w:pos="9355"/>
      </w:tabs>
    </w:pPr>
  </w:style>
  <w:style w:type="character" w:customStyle="1" w:styleId="a6">
    <w:name w:val="Нижний колонтитул Знак"/>
    <w:basedOn w:val="a0"/>
    <w:link w:val="a5"/>
    <w:uiPriority w:val="99"/>
    <w:locked/>
    <w:rsid w:val="005522E8"/>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129</Pages>
  <Words>55712</Words>
  <Characters>399509</Characters>
  <Application>Microsoft Office Word</Application>
  <DocSecurity>0</DocSecurity>
  <Lines>3329</Lines>
  <Paragraphs>908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ReportDesigner</dc:creator>
  <cp:lastModifiedBy>Ширина Светлана Николаевна (shsn)</cp:lastModifiedBy>
  <cp:revision>4</cp:revision>
  <dcterms:created xsi:type="dcterms:W3CDTF">2024-06-06T04:40:00Z</dcterms:created>
  <dcterms:modified xsi:type="dcterms:W3CDTF">2024-06-06T04:51:00Z</dcterms:modified>
</cp:coreProperties>
</file>